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F684C7E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BC238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499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5B888BCB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24BA5">
        <w:rPr>
          <w:rFonts w:asciiTheme="majorBidi" w:hAnsiTheme="majorBidi" w:cstheme="majorBidi" w:hint="cs"/>
          <w:sz w:val="20"/>
          <w:szCs w:val="20"/>
          <w:rtl/>
        </w:rPr>
        <w:t>עיר אחת מתוך עשר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(3)</w:t>
      </w:r>
    </w:p>
    <w:p w14:paraId="6DF6D96D" w14:textId="0C5CB387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24BA5">
        <w:rPr>
          <w:rFonts w:asciiTheme="majorBidi" w:hAnsiTheme="majorBidi" w:cstheme="majorBidi" w:hint="cs"/>
          <w:sz w:val="20"/>
          <w:szCs w:val="20"/>
          <w:rtl/>
        </w:rPr>
        <w:t xml:space="preserve">לא נשאר חייב, </w:t>
      </w:r>
      <w:r w:rsidR="001B1B35">
        <w:rPr>
          <w:rFonts w:asciiTheme="majorBidi" w:hAnsiTheme="majorBidi" w:cstheme="majorBidi" w:hint="cs"/>
          <w:sz w:val="20"/>
          <w:szCs w:val="20"/>
          <w:rtl/>
        </w:rPr>
        <w:t>תן שמר שר (4, 2, 3)</w:t>
      </w:r>
    </w:p>
    <w:p w14:paraId="3200123A" w14:textId="34AC1A4C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B1B35">
        <w:rPr>
          <w:rFonts w:asciiTheme="majorBidi" w:hAnsiTheme="majorBidi" w:cstheme="majorBidi" w:hint="cs"/>
          <w:sz w:val="20"/>
          <w:szCs w:val="20"/>
          <w:rtl/>
        </w:rPr>
        <w:t>מי למשל לא משקר במחשבים? (5)</w:t>
      </w:r>
    </w:p>
    <w:bookmarkEnd w:id="0"/>
    <w:p w14:paraId="47C7F6A3" w14:textId="4689EA54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1B1B35">
        <w:rPr>
          <w:rFonts w:asciiTheme="majorBidi" w:hAnsiTheme="majorBidi" w:cstheme="majorBidi" w:hint="cs"/>
          <w:sz w:val="20"/>
          <w:szCs w:val="20"/>
          <w:rtl/>
        </w:rPr>
        <w:t>זה בהחלט אפשרי</w:t>
      </w:r>
      <w:r w:rsidR="006573CE">
        <w:rPr>
          <w:rFonts w:asciiTheme="majorBidi" w:hAnsiTheme="majorBidi" w:cstheme="majorBidi" w:hint="cs"/>
          <w:sz w:val="20"/>
          <w:szCs w:val="20"/>
          <w:rtl/>
        </w:rPr>
        <w:t xml:space="preserve"> אחרי שתסחטי אותי לגמרי (7)</w:t>
      </w:r>
    </w:p>
    <w:p w14:paraId="5D4DB490" w14:textId="0794C9E0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D1D27" w:rsidRPr="002D1D27">
        <w:rPr>
          <w:rFonts w:asciiTheme="majorBidi" w:hAnsiTheme="majorBidi" w:cstheme="majorBidi"/>
          <w:sz w:val="20"/>
          <w:szCs w:val="20"/>
        </w:rPr>
        <w:t xml:space="preserve"> </w:t>
      </w:r>
      <w:r w:rsidR="003B418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>יום טוב כמו אלו שמגיעים אל מי שהילדים אוהבים (3, 5)</w:t>
      </w:r>
    </w:p>
    <w:p w14:paraId="0914E0FE" w14:textId="038546A8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זה הם שאמרו דברים טובים (4)</w:t>
      </w:r>
    </w:p>
    <w:p w14:paraId="01081A3D" w14:textId="7870BADE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>מתוך שגעון נזרוק אותו הפוך במוזיאון (10)</w:t>
      </w:r>
    </w:p>
    <w:p w14:paraId="2EE33ED9" w14:textId="7696059A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2D38E3">
        <w:rPr>
          <w:rFonts w:asciiTheme="majorBidi" w:hAnsiTheme="majorBidi" w:cstheme="majorBidi" w:hint="cs"/>
          <w:sz w:val="20"/>
          <w:szCs w:val="20"/>
          <w:rtl/>
        </w:rPr>
        <w:t>באיזו קבוצה מעוף לחץ מפלצת (6, 4)</w:t>
      </w:r>
    </w:p>
    <w:p w14:paraId="5EEED682" w14:textId="1763148A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2D38E3">
        <w:rPr>
          <w:rFonts w:asciiTheme="majorBidi" w:hAnsiTheme="majorBidi" w:cstheme="majorBidi" w:hint="cs"/>
          <w:sz w:val="20"/>
          <w:szCs w:val="20"/>
          <w:rtl/>
        </w:rPr>
        <w:t xml:space="preserve">צילמתי שטח, שווה לנסות </w:t>
      </w:r>
      <w:r w:rsidR="002D38E3">
        <w:rPr>
          <w:rFonts w:asciiTheme="majorBidi" w:hAnsiTheme="majorBidi" w:cstheme="majorBidi"/>
          <w:sz w:val="20"/>
          <w:szCs w:val="20"/>
          <w:rtl/>
        </w:rPr>
        <w:t>–</w:t>
      </w:r>
      <w:r w:rsidR="002D38E3">
        <w:rPr>
          <w:rFonts w:asciiTheme="majorBidi" w:hAnsiTheme="majorBidi" w:cstheme="majorBidi" w:hint="cs"/>
          <w:sz w:val="20"/>
          <w:szCs w:val="20"/>
          <w:rtl/>
        </w:rPr>
        <w:t xml:space="preserve"> אולי זה יעבוד (4, 5)</w:t>
      </w:r>
    </w:p>
    <w:p w14:paraId="0BA8301B" w14:textId="67C3A19C" w:rsidR="000E325E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D38E3">
        <w:rPr>
          <w:rFonts w:asciiTheme="majorBidi" w:hAnsiTheme="majorBidi" w:cstheme="majorBidi" w:hint="cs"/>
          <w:sz w:val="20"/>
          <w:szCs w:val="20"/>
          <w:rtl/>
        </w:rPr>
        <w:t>ראה/י 8 מאוזן</w:t>
      </w:r>
    </w:p>
    <w:p w14:paraId="4E4A22C5" w14:textId="30A1F349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D38E3">
        <w:rPr>
          <w:rFonts w:asciiTheme="majorBidi" w:hAnsiTheme="majorBidi" w:cstheme="majorBidi" w:hint="cs"/>
          <w:sz w:val="20"/>
          <w:szCs w:val="20"/>
          <w:rtl/>
        </w:rPr>
        <w:t>אתפ</w:t>
      </w:r>
      <w:r w:rsidR="00AC34CD">
        <w:rPr>
          <w:rFonts w:asciiTheme="majorBidi" w:hAnsiTheme="majorBidi" w:cstheme="majorBidi" w:hint="cs"/>
          <w:sz w:val="20"/>
          <w:szCs w:val="20"/>
          <w:rtl/>
        </w:rPr>
        <w:t>וס את המדינה בצרפת (7)</w:t>
      </w:r>
    </w:p>
    <w:p w14:paraId="0D24CACB" w14:textId="29FBF088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C34CD">
        <w:rPr>
          <w:rFonts w:asciiTheme="majorBidi" w:hAnsiTheme="majorBidi" w:cstheme="majorBidi" w:hint="cs"/>
          <w:sz w:val="20"/>
          <w:szCs w:val="20"/>
          <w:rtl/>
        </w:rPr>
        <w:t>עם 19 מאוזן. זה שטומן חלק מהתבואה לפני מדינה עם יין (5, 8)</w:t>
      </w:r>
    </w:p>
    <w:p w14:paraId="57847E73" w14:textId="49B09743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C34CD">
        <w:rPr>
          <w:rFonts w:asciiTheme="majorBidi" w:hAnsiTheme="majorBidi" w:cstheme="majorBidi" w:hint="cs"/>
          <w:sz w:val="20"/>
          <w:szCs w:val="20"/>
          <w:rtl/>
        </w:rPr>
        <w:t>שר ומסתובב</w:t>
      </w:r>
      <w:r w:rsidR="00BC2EB4">
        <w:rPr>
          <w:rFonts w:asciiTheme="majorBidi" w:hAnsiTheme="majorBidi" w:cstheme="majorBidi" w:hint="cs"/>
          <w:sz w:val="20"/>
          <w:szCs w:val="20"/>
          <w:rtl/>
        </w:rPr>
        <w:t xml:space="preserve"> (4)</w:t>
      </w:r>
    </w:p>
    <w:p w14:paraId="10F3DE2B" w14:textId="4A2E3D9E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C34CD">
        <w:rPr>
          <w:rFonts w:asciiTheme="majorBidi" w:hAnsiTheme="majorBidi" w:cstheme="majorBidi" w:hint="cs"/>
          <w:sz w:val="20"/>
          <w:szCs w:val="20"/>
          <w:rtl/>
        </w:rPr>
        <w:t xml:space="preserve">לא נרחם עליו, </w:t>
      </w:r>
      <w:r w:rsidR="006E3A9A">
        <w:rPr>
          <w:rFonts w:asciiTheme="majorBidi" w:hAnsiTheme="majorBidi" w:cstheme="majorBidi" w:hint="cs"/>
          <w:sz w:val="20"/>
          <w:szCs w:val="20"/>
          <w:rtl/>
        </w:rPr>
        <w:t>הישר ובחזרה</w:t>
      </w:r>
      <w:r w:rsidR="00BC2EB4">
        <w:rPr>
          <w:rFonts w:asciiTheme="majorBidi" w:hAnsiTheme="majorBidi" w:cs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077853E9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0474B">
        <w:rPr>
          <w:rFonts w:asciiTheme="majorBidi" w:hAnsiTheme="majorBidi" w:cstheme="majorBidi" w:hint="cs"/>
          <w:sz w:val="20"/>
          <w:szCs w:val="20"/>
          <w:rtl/>
        </w:rPr>
        <w:t>בחוץ נמצא החידלון תחת מה שבנוי על זה (5)</w:t>
      </w:r>
    </w:p>
    <w:p w14:paraId="5337B021" w14:textId="42749C5A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C11D7">
        <w:rPr>
          <w:rFonts w:asciiTheme="majorBidi" w:hAnsiTheme="majorBidi" w:cstheme="majorBidi" w:hint="cs"/>
          <w:sz w:val="20"/>
          <w:szCs w:val="20"/>
          <w:rtl/>
        </w:rPr>
        <w:t>משאיר לעצמו רק ששה תווים בירושלים (6)</w:t>
      </w:r>
    </w:p>
    <w:p w14:paraId="1A6CC220" w14:textId="423649CA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C11D7">
        <w:rPr>
          <w:rFonts w:asciiTheme="majorBidi" w:hAnsiTheme="majorBidi" w:cstheme="majorBidi" w:hint="cs"/>
          <w:sz w:val="20"/>
          <w:szCs w:val="20"/>
          <w:rtl/>
        </w:rPr>
        <w:t xml:space="preserve">עם 15 מאונך. </w:t>
      </w:r>
      <w:r w:rsidR="004140B5">
        <w:rPr>
          <w:rFonts w:asciiTheme="majorBidi" w:hAnsiTheme="majorBidi" w:cstheme="majorBidi" w:hint="cs"/>
          <w:sz w:val="20"/>
          <w:szCs w:val="20"/>
          <w:rtl/>
        </w:rPr>
        <w:t>זה רע שבסו</w:t>
      </w:r>
      <w:r w:rsidR="00416547">
        <w:rPr>
          <w:rFonts w:asciiTheme="majorBidi" w:hAnsiTheme="majorBidi" w:cstheme="majorBidi" w:hint="cs"/>
          <w:sz w:val="20"/>
          <w:szCs w:val="20"/>
          <w:rtl/>
        </w:rPr>
        <w:t>ף הבחירות</w:t>
      </w:r>
      <w:r w:rsidR="0072322B">
        <w:rPr>
          <w:rFonts w:asciiTheme="majorBidi" w:hAnsiTheme="majorBidi" w:cstheme="majorBidi" w:hint="cs"/>
          <w:sz w:val="20"/>
          <w:szCs w:val="20"/>
          <w:rtl/>
        </w:rPr>
        <w:t xml:space="preserve"> ככה חוצים כביש (3, </w:t>
      </w:r>
      <w:r w:rsidR="00E80918">
        <w:rPr>
          <w:rFonts w:asciiTheme="majorBidi" w:hAnsiTheme="majorBidi" w:cstheme="majorBidi"/>
          <w:sz w:val="20"/>
          <w:szCs w:val="20"/>
        </w:rPr>
        <w:t>8</w:t>
      </w:r>
      <w:r w:rsidR="0072322B">
        <w:rPr>
          <w:rFonts w:asciiTheme="majorBidi" w:hAnsiTheme="majorBidi" w:cstheme="majorBidi" w:hint="cs"/>
          <w:sz w:val="20"/>
          <w:szCs w:val="20"/>
          <w:rtl/>
        </w:rPr>
        <w:t>)</w:t>
      </w:r>
    </w:p>
    <w:p w14:paraId="595FFAD3" w14:textId="2C1C42DD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2322B">
        <w:rPr>
          <w:rFonts w:asciiTheme="majorBidi" w:hAnsiTheme="majorBidi" w:cstheme="majorBidi" w:hint="cs"/>
          <w:sz w:val="20"/>
          <w:szCs w:val="20"/>
          <w:rtl/>
        </w:rPr>
        <w:t>ראה/י 25 מאוזן</w:t>
      </w:r>
    </w:p>
    <w:p w14:paraId="52264924" w14:textId="03046496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14A37">
        <w:rPr>
          <w:rFonts w:asciiTheme="majorBidi" w:hAnsiTheme="majorBidi" w:cstheme="majorBidi" w:hint="cs"/>
          <w:sz w:val="20"/>
          <w:szCs w:val="20"/>
          <w:rtl/>
        </w:rPr>
        <w:t>ספר שמתאים לאוטופיה (3, 5)</w:t>
      </w:r>
    </w:p>
    <w:p w14:paraId="0BC484D6" w14:textId="0DD6C62A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14A37">
        <w:rPr>
          <w:rFonts w:asciiTheme="majorBidi" w:hAnsiTheme="majorBidi" w:cstheme="majorBidi" w:hint="cs"/>
          <w:sz w:val="20"/>
          <w:szCs w:val="20"/>
          <w:rtl/>
        </w:rPr>
        <w:t>מתוך כלום היא מגיעה לשתות שם (5)</w:t>
      </w:r>
    </w:p>
    <w:p w14:paraId="600E4C07" w14:textId="5759EA30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02317">
        <w:rPr>
          <w:rFonts w:asciiTheme="majorBidi" w:hAnsiTheme="majorBidi" w:cstheme="majorBidi" w:hint="cs"/>
          <w:sz w:val="20"/>
          <w:szCs w:val="20"/>
          <w:rtl/>
        </w:rPr>
        <w:t>עשו אותו ככה</w:t>
      </w:r>
      <w:r w:rsidR="00D10C5F">
        <w:rPr>
          <w:rFonts w:asciiTheme="majorBidi" w:hAnsiTheme="majorBidi" w:cstheme="majorBidi" w:hint="cs"/>
          <w:sz w:val="20"/>
          <w:szCs w:val="20"/>
          <w:rtl/>
        </w:rPr>
        <w:t xml:space="preserve"> שבחוץ אין לו כ</w:t>
      </w:r>
      <w:r w:rsidR="00BB07FB">
        <w:rPr>
          <w:rFonts w:asciiTheme="majorBidi" w:hAnsiTheme="majorBidi" w:cstheme="majorBidi" w:hint="cs"/>
          <w:sz w:val="20"/>
          <w:szCs w:val="20"/>
          <w:rtl/>
        </w:rPr>
        <w:t>ו</w:t>
      </w:r>
      <w:r w:rsidR="00D10C5F">
        <w:rPr>
          <w:rFonts w:asciiTheme="majorBidi" w:hAnsiTheme="majorBidi" w:cstheme="majorBidi" w:hint="cs"/>
          <w:sz w:val="20"/>
          <w:szCs w:val="20"/>
          <w:rtl/>
        </w:rPr>
        <w:t>ח? תראה להם מה זה! (2, 4)</w:t>
      </w:r>
    </w:p>
    <w:p w14:paraId="43FD182A" w14:textId="73FE55F7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B62A5">
        <w:rPr>
          <w:rFonts w:asciiTheme="majorBidi" w:hAnsiTheme="majorBidi" w:cstheme="majorBidi" w:hint="cs"/>
          <w:sz w:val="20"/>
          <w:szCs w:val="20"/>
          <w:rtl/>
        </w:rPr>
        <w:t>המליץ בעד הוי</w:t>
      </w:r>
      <w:r w:rsidR="00B03FCF">
        <w:rPr>
          <w:rFonts w:asciiTheme="majorBidi" w:hAnsiTheme="majorBidi" w:cstheme="majorBidi" w:hint="cs"/>
          <w:sz w:val="20"/>
          <w:szCs w:val="20"/>
          <w:rtl/>
        </w:rPr>
        <w:t>לון עם המראה המיושן (3, 4)</w:t>
      </w:r>
    </w:p>
    <w:p w14:paraId="0100ACED" w14:textId="67AC10CE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460D4">
        <w:rPr>
          <w:rFonts w:asciiTheme="majorBidi" w:hAnsiTheme="majorBidi" w:cstheme="majorBidi" w:hint="cs"/>
          <w:sz w:val="20"/>
          <w:szCs w:val="20"/>
          <w:rtl/>
        </w:rPr>
        <w:t>היכן נמצא עוזרי הצעיר והנדיר</w:t>
      </w:r>
      <w:r w:rsidR="002918F6">
        <w:rPr>
          <w:rFonts w:asciiTheme="majorBidi" w:hAnsiTheme="majorBidi" w:cstheme="majorBidi" w:hint="cs"/>
          <w:sz w:val="20"/>
          <w:szCs w:val="20"/>
          <w:rtl/>
        </w:rPr>
        <w:t xml:space="preserve"> (7)</w:t>
      </w:r>
      <w:r w:rsidR="006E3A9A">
        <w:rPr>
          <w:rFonts w:asciiTheme="majorBidi" w:hAnsiTheme="majorBidi" w:cstheme="majorBidi" w:hint="cs"/>
          <w:sz w:val="20"/>
          <w:szCs w:val="20"/>
          <w:rtl/>
        </w:rPr>
        <w:t xml:space="preserve"> (מ)</w:t>
      </w:r>
    </w:p>
    <w:p w14:paraId="11F6BF6A" w14:textId="758DC556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7282F">
        <w:rPr>
          <w:rFonts w:asciiTheme="majorBidi" w:hAnsiTheme="majorBidi" w:cstheme="majorBidi" w:hint="cs"/>
          <w:sz w:val="20"/>
          <w:szCs w:val="20"/>
          <w:rtl/>
        </w:rPr>
        <w:t>מספיק שבע? בתקווה שהוא כשרוני (3, 3)</w:t>
      </w:r>
    </w:p>
    <w:p w14:paraId="5234E1E1" w14:textId="38755EF7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7282F">
        <w:rPr>
          <w:rFonts w:asciiTheme="majorBidi" w:hAnsiTheme="majorBidi" w:cstheme="majorBidi" w:hint="cs"/>
          <w:sz w:val="20"/>
          <w:szCs w:val="20"/>
          <w:rtl/>
        </w:rPr>
        <w:t>כבר מזמן הייתה הדגמה בבית</w:t>
      </w:r>
      <w:r w:rsidR="00C532F3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452D827B" w14:textId="40A077CA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7282F">
        <w:rPr>
          <w:rFonts w:asciiTheme="majorBidi" w:hAnsiTheme="majorBidi" w:cstheme="majorBidi" w:hint="cs"/>
          <w:sz w:val="20"/>
          <w:szCs w:val="20"/>
          <w:rtl/>
        </w:rPr>
        <w:t>ראה/י 18 מאונך</w:t>
      </w:r>
    </w:p>
    <w:p w14:paraId="5D4551B1" w14:textId="0DF36CD9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7282F">
        <w:rPr>
          <w:rFonts w:asciiTheme="majorBidi" w:hAnsiTheme="majorBidi" w:cstheme="majorBidi" w:hint="cs"/>
          <w:sz w:val="20"/>
          <w:szCs w:val="20"/>
          <w:rtl/>
        </w:rPr>
        <w:t>יש מ</w:t>
      </w:r>
      <w:r w:rsidR="00031D80">
        <w:rPr>
          <w:rFonts w:asciiTheme="majorBidi" w:hAnsiTheme="majorBidi" w:cstheme="majorBidi" w:hint="cs"/>
          <w:sz w:val="20"/>
          <w:szCs w:val="20"/>
          <w:rtl/>
        </w:rPr>
        <w:t>צ</w:t>
      </w:r>
      <w:r w:rsidR="0007282F">
        <w:rPr>
          <w:rFonts w:asciiTheme="majorBidi" w:hAnsiTheme="majorBidi" w:cstheme="majorBidi" w:hint="cs"/>
          <w:sz w:val="20"/>
          <w:szCs w:val="20"/>
          <w:rtl/>
        </w:rPr>
        <w:t xml:space="preserve">ב שבפנים יש משהו </w:t>
      </w:r>
      <w:r w:rsidR="00031D80">
        <w:rPr>
          <w:rFonts w:asciiTheme="majorBidi" w:hAnsiTheme="majorBidi" w:cstheme="majorBidi" w:hint="cs"/>
          <w:sz w:val="20"/>
          <w:szCs w:val="20"/>
          <w:rtl/>
        </w:rPr>
        <w:t>מסוכן בנוס</w:t>
      </w:r>
      <w:r w:rsidR="00734BF7">
        <w:rPr>
          <w:rFonts w:asciiTheme="majorBidi" w:hAnsiTheme="majorBidi" w:cstheme="majorBidi" w:hint="cs"/>
          <w:sz w:val="20"/>
          <w:szCs w:val="20"/>
          <w:rtl/>
        </w:rPr>
        <w:t>ף (3, 2, 2)</w:t>
      </w:r>
    </w:p>
    <w:p w14:paraId="475BE950" w14:textId="4A33F2E7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34BF7">
        <w:rPr>
          <w:rFonts w:asciiTheme="majorBidi" w:hAnsiTheme="majorBidi" w:cstheme="majorBidi" w:hint="cs"/>
          <w:sz w:val="20"/>
          <w:szCs w:val="20"/>
          <w:rtl/>
        </w:rPr>
        <w:t>בבנק צ</w:t>
      </w:r>
      <w:r w:rsidR="009062E8">
        <w:rPr>
          <w:rFonts w:asciiTheme="majorBidi" w:hAnsiTheme="majorBidi" w:cstheme="majorBidi" w:hint="cs"/>
          <w:sz w:val="20"/>
          <w:szCs w:val="20"/>
          <w:rtl/>
        </w:rPr>
        <w:t>ריך מבט לרחוק (3)</w:t>
      </w:r>
    </w:p>
    <w:p w14:paraId="2C127F20" w14:textId="1AF80D05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062E8">
        <w:rPr>
          <w:rFonts w:asciiTheme="majorBidi" w:hAnsiTheme="majorBidi" w:cstheme="majorBidi" w:hint="cs"/>
          <w:sz w:val="20"/>
          <w:szCs w:val="20"/>
          <w:rtl/>
        </w:rPr>
        <w:t>ישוב עם נקודה, זה ידוע</w:t>
      </w:r>
      <w:r w:rsidR="00EC688D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  <w:r w:rsidR="006E3A9A">
        <w:rPr>
          <w:rFonts w:asciiTheme="majorBidi" w:hAnsiTheme="majorBidi" w:cstheme="majorBidi" w:hint="cs"/>
          <w:sz w:val="20"/>
          <w:szCs w:val="20"/>
          <w:rtl/>
        </w:rPr>
        <w:t xml:space="preserve"> (מ)</w:t>
      </w:r>
    </w:p>
    <w:p w14:paraId="5CA3B907" w14:textId="3A73C435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062E8">
        <w:rPr>
          <w:rFonts w:asciiTheme="majorBidi" w:hAnsiTheme="majorBidi" w:cstheme="majorBidi" w:hint="cs"/>
          <w:sz w:val="20"/>
          <w:szCs w:val="20"/>
          <w:rtl/>
        </w:rPr>
        <w:t xml:space="preserve">עם 9 מאוזן. </w:t>
      </w:r>
      <w:r w:rsidR="00802C41">
        <w:rPr>
          <w:rFonts w:asciiTheme="majorBidi" w:hAnsiTheme="majorBidi" w:cstheme="majorBidi" w:hint="cs"/>
          <w:sz w:val="20"/>
          <w:szCs w:val="20"/>
          <w:rtl/>
        </w:rPr>
        <w:t>שם את הר</w:t>
      </w:r>
      <w:r w:rsidR="00800DE3">
        <w:rPr>
          <w:rFonts w:asciiTheme="majorBidi" w:hAnsiTheme="majorBidi" w:cstheme="majorBidi" w:hint="cs"/>
          <w:sz w:val="20"/>
          <w:szCs w:val="20"/>
          <w:rtl/>
        </w:rPr>
        <w:t>כבים במקום המפקד לקבוצה שלי בכנסת (</w:t>
      </w:r>
      <w:r w:rsidR="00A24BA5">
        <w:rPr>
          <w:rFonts w:asciiTheme="majorBidi" w:hAnsiTheme="majorBidi" w:cstheme="majorBidi" w:hint="cs"/>
          <w:sz w:val="20"/>
          <w:szCs w:val="20"/>
          <w:rtl/>
        </w:rPr>
        <w:t>5, 7)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C11E45" w14:textId="77777777" w:rsidR="007101CE" w:rsidRDefault="007101CE" w:rsidP="00726758">
      <w:r>
        <w:separator/>
      </w:r>
    </w:p>
  </w:endnote>
  <w:endnote w:type="continuationSeparator" w:id="0">
    <w:p w14:paraId="19B5FAAF" w14:textId="77777777" w:rsidR="007101CE" w:rsidRDefault="007101CE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C868D0" w14:textId="77777777" w:rsidR="007101CE" w:rsidRDefault="007101CE" w:rsidP="00726758">
      <w:r>
        <w:separator/>
      </w:r>
    </w:p>
  </w:footnote>
  <w:footnote w:type="continuationSeparator" w:id="0">
    <w:p w14:paraId="0E9AC9DB" w14:textId="77777777" w:rsidR="007101CE" w:rsidRDefault="007101CE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2"/>
  </w:num>
  <w:num w:numId="5">
    <w:abstractNumId w:val="2"/>
  </w:num>
  <w:num w:numId="6">
    <w:abstractNumId w:val="6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"/>
  </w:num>
  <w:num w:numId="12">
    <w:abstractNumId w:val="2"/>
  </w:num>
  <w:num w:numId="13">
    <w:abstractNumId w:val="5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4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09DC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26CA"/>
    <w:rsid w:val="0018360C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4C39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693D"/>
    <w:rsid w:val="002972E5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5C5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2244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5A42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90538"/>
    <w:rsid w:val="0059059E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573CE"/>
    <w:rsid w:val="00657FD2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C64D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3A9A"/>
    <w:rsid w:val="006E59E4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B02"/>
    <w:rsid w:val="0073205A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0B4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27F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1DBE"/>
    <w:rsid w:val="00A428F5"/>
    <w:rsid w:val="00A472EB"/>
    <w:rsid w:val="00A47934"/>
    <w:rsid w:val="00A47A20"/>
    <w:rsid w:val="00A50DE9"/>
    <w:rsid w:val="00A517FB"/>
    <w:rsid w:val="00A51963"/>
    <w:rsid w:val="00A525CD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C5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C0D5B"/>
    <w:rsid w:val="00BC119F"/>
    <w:rsid w:val="00BC1911"/>
    <w:rsid w:val="00BC1933"/>
    <w:rsid w:val="00BC238B"/>
    <w:rsid w:val="00BC2C55"/>
    <w:rsid w:val="00BC2EB4"/>
    <w:rsid w:val="00BC30A0"/>
    <w:rsid w:val="00BC3AEE"/>
    <w:rsid w:val="00BC40CE"/>
    <w:rsid w:val="00BC4BDF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4EE4"/>
    <w:rsid w:val="00BE571C"/>
    <w:rsid w:val="00BE6A71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4536B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1EE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F6E"/>
    <w:rsid w:val="00EC51C6"/>
    <w:rsid w:val="00EC55E8"/>
    <w:rsid w:val="00EC5E8F"/>
    <w:rsid w:val="00EC61A7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4B7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283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31</cp:revision>
  <cp:lastPrinted>2013-06-02T19:52:00Z</cp:lastPrinted>
  <dcterms:created xsi:type="dcterms:W3CDTF">2022-11-22T07:13:00Z</dcterms:created>
  <dcterms:modified xsi:type="dcterms:W3CDTF">2022-11-24T16:05:00Z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