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772FF52" w:rsidR="008A56A7" w:rsidRPr="00090D83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090D8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090D8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24931" w:rsidRPr="00090D8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502</w:t>
      </w:r>
      <w:r w:rsidRPr="00090D8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090D83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090D83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40F65" w:rsidRPr="006D6CB5" w14:paraId="0A460322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10DC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4173B439" w14:textId="53A9B81F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2B8C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D5B90A" w14:textId="27C734DC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56D4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8286F4D" w14:textId="5A0EDF97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4C53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2BF6F" w14:textId="5AEFE9BC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9DA5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5B6AC5C" w14:textId="3A38DF18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FF379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CA72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9056BFB" w14:textId="7925073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7315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0C763F" w14:textId="600CD8AE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15FA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920FE3E" w14:textId="514FFAB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D5F4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C66293" w14:textId="0E2DF653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5F58E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C050E9" w14:textId="218A17A3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B7D3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6ECB444" w14:textId="09AEF289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C625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8DDE4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8E5283F" w14:textId="739572AE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540F65" w:rsidRPr="006D6CB5" w14:paraId="24959186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5BD7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2E7C6" w14:textId="3B926C27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B2682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94AD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52761C" w14:textId="67287C95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9F71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D464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A5021" w14:textId="024D0EF9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40E32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9307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57D903" w14:textId="41749820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D339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63D6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21DA9D" w14:textId="313DDEA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CC84F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14C51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E9A2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DA4F15" w14:textId="2A5CBF6F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0EA9E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8D442" w14:textId="58D564F9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3223B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3DD17" w14:textId="228FEFA8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40F65" w:rsidRPr="006D6CB5" w14:paraId="57346BDA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AFC7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8FC972D" w14:textId="27E8B794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8684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40567E" w14:textId="5330FA3A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AD40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2DBA5" w14:textId="3B25FC52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79FD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F10170" w14:textId="3EDB4B87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0CD6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0FDE1" w14:textId="0994E088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8E88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87290" w14:textId="26AD28CF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946E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3FBF47" w14:textId="5DB2A9C5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9CCC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A201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51BACB" w14:textId="78CDD770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77E90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34290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0306E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6F02C" w14:textId="06DEA9DB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08A0E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4883C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126EE0" w14:textId="29F4E38E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40F65" w:rsidRPr="006D6CB5" w14:paraId="2A38AF48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A7A4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D2388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12E1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CF9677" w14:textId="35A1C4D4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CC43F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4C0D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5975B6" w14:textId="7BF5AB66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05AC7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D1E0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6B754C3" w14:textId="3F2644B8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8C79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3B8166" w14:textId="3D2D4019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1567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E0079D" w14:textId="06600049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BAC9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90D88A" w14:textId="1BB88E8C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AB49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D02369" w14:textId="25DFA33C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5879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B67F5" w14:textId="3DAF3CB7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00E2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0002BC" w14:textId="286AC295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F2E3E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75D352" w14:textId="531EA030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40F65" w:rsidRPr="006D6CB5" w14:paraId="0543F21F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9548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BA9235D" w14:textId="0F8C53E0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27B0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BE8832" w14:textId="38163D44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0C16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7B9EBC" w14:textId="24884810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0DEC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857175" w14:textId="4BFE892D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BC4D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5E7A36" w14:textId="06DA2686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321E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0AC3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7EB1E" w14:textId="571BEF28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C395B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6426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39A0B" w14:textId="2EFEA5B7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498EE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FC3E3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C69A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CF34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6EF47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2D773B" w14:textId="7EA5DD62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540F65" w:rsidRPr="006D6CB5" w14:paraId="2E6686FE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0D0F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C4104" w14:textId="424DD39F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7014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06BA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09F8C9" w14:textId="0E1FC084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9FCA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D7C8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E872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5DF7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7632E4A6" w14:textId="77AB15DF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44FC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7AACCB" w14:textId="0DA4B473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89A0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439E39" w14:textId="5AC9C66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415A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19A635" w14:textId="74AEF95D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8ED0E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0A0D41" w14:textId="5FDADE5E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67C6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2AB53D4" w14:textId="75509C3E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BB9DF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24A22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A8F908" w14:textId="106E4143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540F65" w:rsidRPr="006D6CB5" w14:paraId="2D59F19C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A455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E558502" w14:textId="04222532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086D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DC6330" w14:textId="694080F9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12A5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D5EA87" w14:textId="7A51D472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1F9A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2F877" w14:textId="2EC33B82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021E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2A248" w14:textId="7480C0C7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CE5D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1286EB6" w14:textId="21C98C59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E9D8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2C0BB1" w14:textId="4D8DD3DA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95B6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D65E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C40037" w14:textId="14AC3EBE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49259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348D2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6327E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1866CB" w14:textId="1FEBF487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2C27C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0D89F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DDED2" w14:textId="65726221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540F65" w:rsidRPr="006D6CB5" w14:paraId="4E851EAE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1BD9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96C6E9" w14:textId="52A3239E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9BF4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8A8EC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C9AC0" w14:textId="430520B4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9B74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18FEA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FBF5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ED262E" w14:textId="236C1C30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DE755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FFD4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F47B6FC" w14:textId="3324AD11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F5D8E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43C67A" w14:textId="7134E7A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C6D2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220393" w14:textId="0014B542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8746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EFDC4B" w14:textId="60868FCC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00E6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E30470" w14:textId="6DE4B804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4BF4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DF257" w14:textId="53FB5B5D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0E0EF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6A92D" w14:textId="51615AF8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540F65" w:rsidRPr="006D6CB5" w14:paraId="30E4D1A6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D93B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F6D24C" w14:textId="27A9ADE0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EEACB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889DE" w14:textId="61E1D0C0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563B82C" w14:textId="709065DF" w:rsidR="00EE1DFE" w:rsidRPr="006D6CB5" w:rsidRDefault="00EE1DFE" w:rsidP="00EE1DF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8EDE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9D60D4" w14:textId="217BB16E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2C78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986DC5" w14:textId="0C8D37CC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6BC0C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806B8" w14:textId="4228F977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563D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E686C1" w14:textId="42A30E89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0FA1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C5FA5" w14:textId="12F75AF7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7E2C5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8A32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8184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D5E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6891F2" w14:textId="08242322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B3BA3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3E418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ADC5E" w14:textId="22650A26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40F65" w:rsidRPr="006D6CB5" w14:paraId="1113057E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075E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4B9C6E" w14:textId="3327647A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CFA9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E6F38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1A9A5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F593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57D4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2E5E81" w14:textId="62253243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C7EA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5A17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406B7" w14:textId="728FF704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4274E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7659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58C3E6D" w14:textId="0C12654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8A17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43BA61" w14:textId="64A6230C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D503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5212D3" w14:textId="4D8B9BF5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069B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A8FE98" w14:textId="01550AC5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D6919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BF42C" w14:textId="079C1F28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540F65" w:rsidRPr="006D6CB5" w14:paraId="4886437F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BDD5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21C66D85" w14:textId="218812B4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1B66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644A60" w14:textId="298EE914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73D2B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6863485" w14:textId="6B2260C0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5C9D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999E86" w14:textId="300C3A6F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EE6A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6323BD" w14:textId="5783B996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DDC0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5EF82F" w14:textId="703E5819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21C4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63D38D" w14:textId="19C47B22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1969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7B612" w14:textId="26BE4EB6" w:rsidR="00096963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D08F1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EA00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0ECBFC" w14:textId="330D49DD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45FD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B8BE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CD4DB0" w14:textId="3B6360A2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A349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42FCAD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3A7177BC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4C16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D8365A" w14:textId="6B478192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AA050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0525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8F60FE" w14:textId="7AB42C72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88B16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09F6E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5086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5126BA" w14:textId="14105C58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47734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B500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E1D5B9B" w14:textId="417B0B51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91CD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501EBB" w14:textId="7803EFB7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5C5F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7A21B" w14:textId="68D88BF0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54CA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2CC29" w14:textId="7FFA43EF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FFD9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EF1F61" w14:textId="046F90ED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76EE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93A806" w14:textId="5CF7C77A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325795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6A1DB92" w14:textId="1B56E1D9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40F65" w:rsidRPr="006D6CB5" w14:paraId="49D37A93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44F98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E0B3F57" w14:textId="46AE428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7D53D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89B07F" w14:textId="61DC4872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3A2C9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49AFB" w14:textId="55F8C991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FA546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56BE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ECAD3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887CDE" w14:textId="7AC7E67A" w:rsidR="00EE1DFE" w:rsidRPr="006D6CB5" w:rsidRDefault="00EE1DFE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2B1A3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425B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A0B26" w14:textId="2E9788F1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A6FB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334E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8DBC0B" w14:textId="3B31AD5B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3BAC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9FCB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03FE7" w14:textId="7E004C0B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3046D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B3A32A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A0F8D" w14:textId="258755CE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540F65" w:rsidRPr="006D6CB5" w14:paraId="7EFDD1BA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15058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23809" w14:textId="2A24A884" w:rsidR="00D507A2" w:rsidRPr="006D6CB5" w:rsidRDefault="00D507A2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C9AE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3A0222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FD0078E" w14:textId="3E70967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36F80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BEB8CA" w14:textId="10D705C2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BD1AB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C3EDEF" w14:textId="0BB5F5FF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EC2236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8BA76A" w14:textId="01E95CB2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EDABB4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A27330" w14:textId="69E10F00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36FBF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29BEA5" w14:textId="3D6BF2B1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3A15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9A4521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7D1B244" w14:textId="4E5AC35A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DBD08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B0B9DC" w14:textId="6BDAA6CC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ED3927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720FD" w14:textId="7921A2B1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9926AF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194B52" w14:textId="0B6DDA26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0A692B0" w14:textId="77777777" w:rsidR="00540F6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B7895" w14:textId="51563F0E" w:rsidR="00096963" w:rsidRPr="006D6CB5" w:rsidRDefault="00096963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79560E" w14:textId="77777777" w:rsidR="00072547" w:rsidRDefault="00072547" w:rsidP="00072547">
      <w:pPr>
        <w:bidi/>
        <w:rPr>
          <w:rFonts w:ascii="FrankRuehl" w:hAnsi="FrankRuehl" w:cs="FrankRuehl"/>
          <w:b/>
          <w:bCs/>
          <w:rtl/>
        </w:rPr>
      </w:pPr>
    </w:p>
    <w:p w14:paraId="4DE3B6F4" w14:textId="38C3E01C" w:rsidR="00096963" w:rsidRPr="003F155C" w:rsidRDefault="00096963" w:rsidP="00096963">
      <w:pPr>
        <w:bidi/>
        <w:rPr>
          <w:rFonts w:ascii="FrankRuehl" w:hAnsi="FrankRuehl" w:cs="FrankRuehl"/>
          <w:b/>
          <w:bCs/>
        </w:rPr>
        <w:sectPr w:rsidR="00096963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90D83" w:rsidRDefault="000E325E" w:rsidP="00090D83">
      <w:pPr>
        <w:bidi/>
        <w:ind w:right="-567"/>
        <w:rPr>
          <w:rFonts w:asciiTheme="majorBidi" w:hAnsiTheme="majorBidi" w:cstheme="majorBidi"/>
          <w:sz w:val="20"/>
          <w:szCs w:val="20"/>
          <w:u w:val="single"/>
        </w:rPr>
      </w:pPr>
      <w:r w:rsidRPr="00090D83">
        <w:rPr>
          <w:rFonts w:asciiTheme="majorBidi" w:hAnsiTheme="majorBidi" w:cstheme="majorBidi"/>
          <w:sz w:val="20"/>
          <w:szCs w:val="20"/>
          <w:u w:val="single"/>
          <w:rtl/>
        </w:rPr>
        <w:t>מאונך</w:t>
      </w:r>
    </w:p>
    <w:p w14:paraId="5F6CDA12" w14:textId="03371784" w:rsidR="00CD48C0" w:rsidRPr="00090D83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FE4BDB" w:rsidRPr="00090D83">
        <w:rPr>
          <w:rFonts w:asciiTheme="majorBidi" w:hAnsiTheme="majorBidi" w:cstheme="majorBidi"/>
          <w:sz w:val="20"/>
          <w:szCs w:val="20"/>
          <w:rtl/>
        </w:rPr>
        <w:t>חיסול של מעלה גרה (3)</w:t>
      </w:r>
    </w:p>
    <w:p w14:paraId="6DF6D96D" w14:textId="503BF2CA" w:rsidR="00E02D68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2)</w:t>
      </w:r>
      <w:r w:rsidR="00CF795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0AF8" w:rsidRPr="00090D83">
        <w:rPr>
          <w:rFonts w:asciiTheme="majorBidi" w:hAnsiTheme="majorBidi" w:cstheme="majorBidi"/>
          <w:sz w:val="20"/>
          <w:szCs w:val="20"/>
          <w:rtl/>
        </w:rPr>
        <w:t>כלא יפריך פה מסלול צר (4, 5)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C0AF8" w:rsidRPr="00090D83">
        <w:rPr>
          <w:rFonts w:asciiTheme="majorBidi" w:hAnsiTheme="majorBidi" w:cstheme="majorBidi"/>
          <w:sz w:val="20"/>
          <w:szCs w:val="20"/>
          <w:rtl/>
        </w:rPr>
        <w:t>(מ)</w:t>
      </w:r>
    </w:p>
    <w:p w14:paraId="3200123A" w14:textId="01F2E4E3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090D83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2E7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F6AA9" w:rsidRPr="00090D83">
        <w:rPr>
          <w:rFonts w:asciiTheme="majorBidi" w:hAnsiTheme="majorBidi" w:cstheme="majorBidi"/>
          <w:sz w:val="20"/>
          <w:szCs w:val="20"/>
          <w:rtl/>
        </w:rPr>
        <w:t>היא היתה הנושא והיא זורמת (5)</w:t>
      </w:r>
    </w:p>
    <w:bookmarkEnd w:id="0"/>
    <w:p w14:paraId="47C7F6A3" w14:textId="37D6A968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4)</w:t>
      </w:r>
      <w:r w:rsidR="00CF795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61CF" w:rsidRPr="00090D83">
        <w:rPr>
          <w:rFonts w:asciiTheme="majorBidi" w:hAnsiTheme="majorBidi" w:cstheme="majorBidi"/>
          <w:sz w:val="20"/>
          <w:szCs w:val="20"/>
          <w:rtl/>
        </w:rPr>
        <w:t>קיוו שיוולד להם ילד פה</w:t>
      </w:r>
      <w:r w:rsidR="00A13DCD" w:rsidRPr="00090D83">
        <w:rPr>
          <w:rFonts w:asciiTheme="majorBidi" w:hAnsiTheme="majorBidi" w:cstheme="majorBidi"/>
          <w:sz w:val="20"/>
          <w:szCs w:val="20"/>
          <w:rtl/>
        </w:rPr>
        <w:t xml:space="preserve"> כי הם לא תמיד יהיו (3, 4)</w:t>
      </w:r>
    </w:p>
    <w:p w14:paraId="5D4DB490" w14:textId="1AD36E7B" w:rsidR="002773F6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13FB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284E" w:rsidRPr="00090D83">
        <w:rPr>
          <w:rFonts w:asciiTheme="majorBidi" w:hAnsiTheme="majorBidi" w:cstheme="majorBidi"/>
          <w:sz w:val="20"/>
          <w:szCs w:val="20"/>
          <w:rtl/>
        </w:rPr>
        <w:t>תזוז אתכם, מותר להם (3, 5)</w:t>
      </w:r>
    </w:p>
    <w:p w14:paraId="0914E0FE" w14:textId="21A84A6D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6)</w:t>
      </w:r>
      <w:r w:rsidR="00E01866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33B5D" w:rsidRPr="00090D83">
        <w:rPr>
          <w:rFonts w:asciiTheme="majorBidi" w:hAnsiTheme="majorBidi" w:cstheme="majorBidi"/>
          <w:sz w:val="20"/>
          <w:szCs w:val="20"/>
          <w:rtl/>
        </w:rPr>
        <w:t>זה מבטיח סיכוי אבל לא מוחלט (4)</w:t>
      </w:r>
    </w:p>
    <w:p w14:paraId="01081A3D" w14:textId="63A3E580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7)</w:t>
      </w:r>
      <w:r w:rsidR="000C39EA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C0625" w:rsidRPr="00090D83">
        <w:rPr>
          <w:rFonts w:asciiTheme="majorBidi" w:hAnsiTheme="majorBidi" w:cstheme="majorBidi"/>
          <w:sz w:val="20"/>
          <w:szCs w:val="20"/>
          <w:rtl/>
        </w:rPr>
        <w:t xml:space="preserve">קצת לפני שאביב גפן נולד </w:t>
      </w:r>
      <w:r w:rsidR="00FF23A3" w:rsidRPr="00090D83">
        <w:rPr>
          <w:rFonts w:asciiTheme="majorBidi" w:hAnsiTheme="majorBidi" w:cstheme="majorBidi"/>
          <w:sz w:val="20"/>
          <w:szCs w:val="20"/>
          <w:rtl/>
        </w:rPr>
        <w:t>היתה</w:t>
      </w:r>
      <w:r w:rsidR="00885E85" w:rsidRPr="00090D83">
        <w:rPr>
          <w:rFonts w:asciiTheme="majorBidi" w:hAnsiTheme="majorBidi" w:cstheme="majorBidi"/>
          <w:sz w:val="20"/>
          <w:szCs w:val="20"/>
          <w:rtl/>
        </w:rPr>
        <w:t xml:space="preserve"> סיבה לדאגה (5, 5)</w:t>
      </w:r>
    </w:p>
    <w:p w14:paraId="2EE33ED9" w14:textId="72ED5EEF" w:rsidR="00B718EB" w:rsidRPr="00090D83" w:rsidRDefault="009E709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E4409" w:rsidRPr="00090D83">
        <w:rPr>
          <w:rFonts w:asciiTheme="majorBidi" w:hAnsiTheme="majorBidi" w:cstheme="majorBidi"/>
          <w:sz w:val="20"/>
          <w:szCs w:val="20"/>
          <w:rtl/>
        </w:rPr>
        <w:t>בן אדם בוחר בזוג (4, 2, 4)</w:t>
      </w:r>
    </w:p>
    <w:p w14:paraId="5EEED682" w14:textId="71069E30" w:rsidR="000E325E" w:rsidRPr="00090D83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B66B1" w:rsidRPr="00090D83">
        <w:rPr>
          <w:rFonts w:asciiTheme="majorBidi" w:hAnsiTheme="majorBidi" w:cstheme="majorBidi"/>
          <w:sz w:val="20"/>
          <w:szCs w:val="20"/>
          <w:rtl/>
        </w:rPr>
        <w:t xml:space="preserve">תתנו לאוסף שלה תקווה סתמית, </w:t>
      </w:r>
      <w:r w:rsidR="00F93DD2" w:rsidRPr="00090D83">
        <w:rPr>
          <w:rFonts w:asciiTheme="majorBidi" w:hAnsiTheme="majorBidi" w:cstheme="majorBidi"/>
          <w:sz w:val="20"/>
          <w:szCs w:val="20"/>
          <w:rtl/>
        </w:rPr>
        <w:t xml:space="preserve">אולי בשביל טסט לאוטו (5, 4) </w:t>
      </w:r>
    </w:p>
    <w:p w14:paraId="0BA8301B" w14:textId="3B27DCDF" w:rsidR="000E325E" w:rsidRPr="00090D8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15</w:t>
      </w:r>
      <w:r w:rsidR="004A258C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8265B" w:rsidRPr="00090D83">
        <w:rPr>
          <w:rFonts w:asciiTheme="majorBidi" w:hAnsiTheme="majorBidi" w:cstheme="majorBidi"/>
          <w:sz w:val="20"/>
          <w:szCs w:val="20"/>
          <w:rtl/>
        </w:rPr>
        <w:t>איזה גנרל שחק בסוף באולינג במשקל כבד? (8)</w:t>
      </w:r>
    </w:p>
    <w:p w14:paraId="4E4A22C5" w14:textId="7CB6807B" w:rsidR="00AE128D" w:rsidRPr="00090D8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16</w:t>
      </w:r>
      <w:r w:rsidR="00522DA2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00E9" w:rsidRPr="00090D83">
        <w:rPr>
          <w:rFonts w:asciiTheme="majorBidi" w:hAnsiTheme="majorBidi" w:cstheme="majorBidi"/>
          <w:sz w:val="20"/>
          <w:szCs w:val="20"/>
          <w:rtl/>
        </w:rPr>
        <w:t>ערימה כפולה ושרשרת בלונה פארק (4, 3)</w:t>
      </w:r>
    </w:p>
    <w:p w14:paraId="0D24CACB" w14:textId="61B1607A" w:rsidR="000E325E" w:rsidRPr="00090D8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18</w:t>
      </w:r>
      <w:r w:rsidR="002E7FC8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727E" w:rsidRPr="00090D83">
        <w:rPr>
          <w:rFonts w:asciiTheme="majorBidi" w:hAnsiTheme="majorBidi" w:cstheme="majorBidi"/>
          <w:sz w:val="20"/>
          <w:szCs w:val="20"/>
          <w:rtl/>
        </w:rPr>
        <w:t>היא צריכה נהג אז יש לך תפקיד (5)</w:t>
      </w:r>
    </w:p>
    <w:p w14:paraId="57847E73" w14:textId="5A845B94" w:rsidR="000E325E" w:rsidRPr="00090D8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20</w:t>
      </w:r>
      <w:r w:rsidR="004E4A8E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722A6" w:rsidRPr="00090D83">
        <w:rPr>
          <w:rFonts w:asciiTheme="majorBidi" w:hAnsiTheme="majorBidi" w:cstheme="majorBidi"/>
          <w:sz w:val="20"/>
          <w:szCs w:val="20"/>
          <w:rtl/>
        </w:rPr>
        <w:t>מהר מאד אני הכלתי את הטיסה שלו (4)</w:t>
      </w:r>
    </w:p>
    <w:p w14:paraId="10F3DE2B" w14:textId="4CAEF5E7" w:rsidR="00BF38D3" w:rsidRPr="00090D8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22</w:t>
      </w:r>
      <w:r w:rsidR="00522DA2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E2B16" w:rsidRPr="00090D83">
        <w:rPr>
          <w:rFonts w:asciiTheme="majorBidi" w:hAnsiTheme="majorBidi" w:cstheme="majorBidi"/>
          <w:sz w:val="20"/>
          <w:szCs w:val="20"/>
          <w:rtl/>
        </w:rPr>
        <w:t>בשביל קפה צריך לחתוך את מה שמשותף למחמאה ואהבה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090D83" w:rsidRDefault="00072547" w:rsidP="0093563B">
      <w:pPr>
        <w:bidi/>
        <w:ind w:right="-142"/>
        <w:rPr>
          <w:rFonts w:asciiTheme="majorBidi" w:hAnsiTheme="majorBidi" w:cstheme="majorBidi"/>
          <w:sz w:val="20"/>
          <w:szCs w:val="20"/>
          <w:u w:val="single"/>
        </w:rPr>
      </w:pPr>
      <w:r w:rsidRPr="00090D83">
        <w:rPr>
          <w:rFonts w:asciiTheme="majorBidi" w:hAnsiTheme="majorBidi" w:cstheme="majorBidi"/>
          <w:sz w:val="20"/>
          <w:szCs w:val="20"/>
          <w:u w:val="single"/>
          <w:rtl/>
        </w:rPr>
        <w:t>מאוזן</w:t>
      </w:r>
    </w:p>
    <w:p w14:paraId="13A59AFE" w14:textId="6C0A5676" w:rsidR="00072547" w:rsidRPr="00090D83" w:rsidRDefault="00072547" w:rsidP="008664D9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D4AFD" w:rsidRPr="00090D83">
        <w:rPr>
          <w:rFonts w:asciiTheme="majorBidi" w:hAnsiTheme="majorBidi" w:cstheme="majorBidi"/>
          <w:sz w:val="20"/>
          <w:szCs w:val="20"/>
          <w:rtl/>
        </w:rPr>
        <w:t>עשו לו 1 מאונך שם ביופי (5)</w:t>
      </w:r>
    </w:p>
    <w:p w14:paraId="5337B021" w14:textId="550CEDC4" w:rsidR="00072547" w:rsidRPr="00090D8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4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00EEC" w:rsidRPr="00090D83">
        <w:rPr>
          <w:rFonts w:asciiTheme="majorBidi" w:hAnsiTheme="majorBidi" w:cstheme="majorBidi"/>
          <w:sz w:val="20"/>
          <w:szCs w:val="20"/>
          <w:rtl/>
        </w:rPr>
        <w:t>הזמר שמניע את הרכב שלי (2, 4)</w:t>
      </w:r>
    </w:p>
    <w:p w14:paraId="1A6CC220" w14:textId="0119C7A6" w:rsidR="00072547" w:rsidRPr="00090D83" w:rsidRDefault="00072547" w:rsidP="004D002E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30702" w:rsidRPr="00090D83">
        <w:rPr>
          <w:rFonts w:asciiTheme="majorBidi" w:hAnsiTheme="majorBidi" w:cstheme="majorBidi"/>
          <w:sz w:val="20"/>
          <w:szCs w:val="20"/>
          <w:rtl/>
        </w:rPr>
        <w:t xml:space="preserve">מה שהם הרגישו </w:t>
      </w:r>
      <w:r w:rsidR="00632273" w:rsidRPr="00090D83">
        <w:rPr>
          <w:rFonts w:asciiTheme="majorBidi" w:hAnsiTheme="majorBidi" w:cstheme="majorBidi"/>
          <w:sz w:val="20"/>
          <w:szCs w:val="20"/>
          <w:rtl/>
        </w:rPr>
        <w:t>קודם היה זהה (3)</w:t>
      </w:r>
    </w:p>
    <w:p w14:paraId="595FFAD3" w14:textId="6E2E4BAB" w:rsidR="003478C6" w:rsidRPr="00090D83" w:rsidRDefault="00072547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F172F" w:rsidRPr="00090D83">
        <w:rPr>
          <w:rFonts w:asciiTheme="majorBidi" w:hAnsiTheme="majorBidi" w:cstheme="majorBidi"/>
          <w:sz w:val="20"/>
          <w:szCs w:val="20"/>
          <w:rtl/>
        </w:rPr>
        <w:t>אולי אשכנזי נבון הם כחצי מהקהל (7)</w:t>
      </w:r>
    </w:p>
    <w:p w14:paraId="52264924" w14:textId="5F7B8967" w:rsidR="00582110" w:rsidRPr="00090D83" w:rsidRDefault="009708DF" w:rsidP="00582110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090D83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80125" w:rsidRPr="00090D83">
        <w:rPr>
          <w:rFonts w:asciiTheme="majorBidi" w:hAnsiTheme="majorBidi" w:cstheme="majorBidi"/>
          <w:sz w:val="20"/>
          <w:szCs w:val="20"/>
          <w:rtl/>
        </w:rPr>
        <w:t xml:space="preserve">אני נשואה לנביא </w:t>
      </w:r>
      <w:r w:rsidR="00860F4A" w:rsidRPr="00090D83">
        <w:rPr>
          <w:rFonts w:asciiTheme="majorBidi" w:hAnsiTheme="majorBidi" w:cstheme="majorBidi"/>
          <w:sz w:val="20"/>
          <w:szCs w:val="20"/>
          <w:rtl/>
        </w:rPr>
        <w:t>שלא דרך הוועד (4, 4)</w:t>
      </w:r>
    </w:p>
    <w:p w14:paraId="2DB1007F" w14:textId="6A82658B" w:rsidR="00806EFF" w:rsidRPr="00090D83" w:rsidRDefault="00F20325" w:rsidP="00806EF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11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C008D" w:rsidRPr="00090D83">
        <w:rPr>
          <w:rFonts w:asciiTheme="majorBidi" w:hAnsiTheme="majorBidi" w:cstheme="majorBidi"/>
          <w:sz w:val="20"/>
          <w:szCs w:val="20"/>
          <w:rtl/>
        </w:rPr>
        <w:t>אריק חצה אותה ו</w:t>
      </w:r>
      <w:r w:rsidR="00B80331" w:rsidRPr="00090D83">
        <w:rPr>
          <w:rFonts w:asciiTheme="majorBidi" w:hAnsiTheme="majorBidi" w:cstheme="majorBidi"/>
          <w:sz w:val="20"/>
          <w:szCs w:val="20"/>
          <w:rtl/>
        </w:rPr>
        <w:t>עשה מעל ומעבר (5)</w:t>
      </w:r>
    </w:p>
    <w:p w14:paraId="63F29DC5" w14:textId="2504FE1D" w:rsidR="00072547" w:rsidRPr="00090D8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12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52C4" w:rsidRPr="00090D83">
        <w:rPr>
          <w:rFonts w:asciiTheme="majorBidi" w:hAnsiTheme="majorBidi" w:cstheme="majorBidi"/>
          <w:sz w:val="20"/>
          <w:szCs w:val="20"/>
          <w:rtl/>
        </w:rPr>
        <w:t>יש ל</w:t>
      </w:r>
      <w:r w:rsidR="00F4259D" w:rsidRPr="00090D83">
        <w:rPr>
          <w:rFonts w:asciiTheme="majorBidi" w:hAnsiTheme="majorBidi" w:cstheme="majorBidi"/>
          <w:sz w:val="20"/>
          <w:szCs w:val="20"/>
          <w:rtl/>
        </w:rPr>
        <w:t>ה</w:t>
      </w:r>
      <w:r w:rsidR="00BF52C4" w:rsidRPr="00090D83">
        <w:rPr>
          <w:rFonts w:asciiTheme="majorBidi" w:hAnsiTheme="majorBidi" w:cstheme="majorBidi"/>
          <w:sz w:val="20"/>
          <w:szCs w:val="20"/>
          <w:rtl/>
        </w:rPr>
        <w:t>ן צבע והן משתלטו</w:t>
      </w:r>
      <w:r w:rsidR="00F4259D" w:rsidRPr="00090D83">
        <w:rPr>
          <w:rFonts w:asciiTheme="majorBidi" w:hAnsiTheme="majorBidi" w:cstheme="majorBidi"/>
          <w:sz w:val="20"/>
          <w:szCs w:val="20"/>
          <w:rtl/>
        </w:rPr>
        <w:t>ת (6)</w:t>
      </w:r>
    </w:p>
    <w:p w14:paraId="43FD182A" w14:textId="2B0977BB" w:rsidR="00FA5B12" w:rsidRPr="00090D83" w:rsidRDefault="00F20325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14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47086" w:rsidRPr="00090D83">
        <w:rPr>
          <w:rFonts w:asciiTheme="majorBidi" w:hAnsiTheme="majorBidi" w:cstheme="majorBidi"/>
          <w:sz w:val="20"/>
          <w:szCs w:val="20"/>
          <w:rtl/>
        </w:rPr>
        <w:t>אגוז, צדיק וסגנון מוזיקלי: יש הרבה להספיק! (3, 4)</w:t>
      </w:r>
    </w:p>
    <w:p w14:paraId="0100ACED" w14:textId="3B0B84F4" w:rsidR="003A4009" w:rsidRPr="00090D83" w:rsidRDefault="00072547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090D83">
        <w:rPr>
          <w:rFonts w:asciiTheme="majorBidi" w:hAnsiTheme="majorBidi" w:cstheme="majorBidi"/>
          <w:sz w:val="20"/>
          <w:szCs w:val="20"/>
          <w:rtl/>
        </w:rPr>
        <w:t>6</w:t>
      </w:r>
      <w:r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049DE" w:rsidRPr="00090D83">
        <w:rPr>
          <w:rFonts w:asciiTheme="majorBidi" w:hAnsiTheme="majorBidi" w:cstheme="majorBidi"/>
          <w:sz w:val="20"/>
          <w:szCs w:val="20"/>
          <w:rtl/>
        </w:rPr>
        <w:t>לחיה של המלך יש מחושים (3, 4)</w:t>
      </w:r>
    </w:p>
    <w:p w14:paraId="11F6BF6A" w14:textId="192A886B" w:rsidR="003A4009" w:rsidRPr="00090D8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17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44B0D" w:rsidRPr="00090D83">
        <w:rPr>
          <w:rFonts w:asciiTheme="majorBidi" w:hAnsiTheme="majorBidi" w:cstheme="majorBidi"/>
          <w:sz w:val="20"/>
          <w:szCs w:val="20"/>
          <w:rtl/>
        </w:rPr>
        <w:t>ראשון שמוסיף מבחוץ מושבה (6)</w:t>
      </w:r>
    </w:p>
    <w:p w14:paraId="5234E1E1" w14:textId="1E61CC9F" w:rsidR="00CD66F5" w:rsidRPr="00090D83" w:rsidRDefault="00E64040" w:rsidP="00CD66F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18</w:t>
      </w:r>
      <w:r w:rsidR="00CD48C0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F4F56" w:rsidRPr="00090D83">
        <w:rPr>
          <w:rFonts w:asciiTheme="majorBidi" w:hAnsiTheme="majorBidi" w:cstheme="majorBidi"/>
          <w:sz w:val="20"/>
          <w:szCs w:val="20"/>
          <w:rtl/>
        </w:rPr>
        <w:t>דברה בהיסוס על בד (5)</w:t>
      </w:r>
    </w:p>
    <w:p w14:paraId="7C3D7884" w14:textId="1ED54F8A" w:rsidR="00072547" w:rsidRPr="00090D8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19</w:t>
      </w:r>
      <w:r w:rsidR="000717F5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397D" w:rsidRPr="00090D83">
        <w:rPr>
          <w:rFonts w:asciiTheme="majorBidi" w:hAnsiTheme="majorBidi" w:cstheme="majorBidi"/>
          <w:sz w:val="20"/>
          <w:szCs w:val="20"/>
          <w:rtl/>
        </w:rPr>
        <w:t>שנתונים הלכו לישון, תשמח! (5, 3)</w:t>
      </w:r>
    </w:p>
    <w:p w14:paraId="5D4551B1" w14:textId="26DE1C41" w:rsidR="00072547" w:rsidRPr="00090D8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21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D3C37" w:rsidRPr="00090D83">
        <w:rPr>
          <w:rFonts w:asciiTheme="majorBidi" w:hAnsiTheme="majorBidi" w:cstheme="majorBidi"/>
          <w:sz w:val="20"/>
          <w:szCs w:val="20"/>
          <w:rtl/>
        </w:rPr>
        <w:t>דברים כיפיים בעזרת עצובים (7)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D3C37" w:rsidRPr="00090D83">
        <w:rPr>
          <w:rFonts w:asciiTheme="majorBidi" w:hAnsiTheme="majorBidi" w:cstheme="majorBidi"/>
          <w:sz w:val="20"/>
          <w:szCs w:val="20"/>
          <w:rtl/>
        </w:rPr>
        <w:t>(מ)</w:t>
      </w:r>
    </w:p>
    <w:p w14:paraId="475BE950" w14:textId="0D24D17E" w:rsidR="00072547" w:rsidRPr="00090D83" w:rsidRDefault="00E64040" w:rsidP="00BF451C">
      <w:pPr>
        <w:bidi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23</w:t>
      </w:r>
      <w:r w:rsidR="000717F5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0033" w:rsidRPr="00090D83">
        <w:rPr>
          <w:rFonts w:asciiTheme="majorBidi" w:hAnsiTheme="majorBidi" w:cstheme="majorBidi"/>
          <w:sz w:val="20"/>
          <w:szCs w:val="20"/>
          <w:rtl/>
        </w:rPr>
        <w:t>הצלה שמקדימה כתף (3)</w:t>
      </w:r>
    </w:p>
    <w:p w14:paraId="2C127F20" w14:textId="53EE36D0" w:rsidR="00CB7942" w:rsidRPr="00090D8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24</w:t>
      </w:r>
      <w:r w:rsidR="000717F5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47367" w:rsidRPr="00090D83">
        <w:rPr>
          <w:rFonts w:asciiTheme="majorBidi" w:hAnsiTheme="majorBidi" w:cstheme="majorBidi"/>
          <w:sz w:val="20"/>
          <w:szCs w:val="20"/>
          <w:rtl/>
        </w:rPr>
        <w:t>החיים הם לא רוצח שהסתובב מאה פעמים (6)</w:t>
      </w:r>
    </w:p>
    <w:p w14:paraId="5CA3B907" w14:textId="06F4719B" w:rsidR="008A1783" w:rsidRPr="00090D83" w:rsidRDefault="00E64040" w:rsidP="00E96737">
      <w:pPr>
        <w:bidi/>
        <w:ind w:right="-142"/>
        <w:rPr>
          <w:rFonts w:asciiTheme="majorBidi" w:hAnsiTheme="majorBidi" w:cstheme="majorBidi"/>
          <w:sz w:val="20"/>
          <w:szCs w:val="20"/>
          <w:rtl/>
        </w:rPr>
        <w:sectPr w:rsidR="008A1783" w:rsidRPr="00090D83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090D83">
        <w:rPr>
          <w:rFonts w:asciiTheme="majorBidi" w:hAnsiTheme="majorBidi" w:cstheme="majorBidi"/>
          <w:sz w:val="20"/>
          <w:szCs w:val="20"/>
        </w:rPr>
        <w:t>25</w:t>
      </w:r>
      <w:r w:rsidR="00C1135B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319E" w:rsidRPr="00090D83">
        <w:rPr>
          <w:rFonts w:asciiTheme="majorBidi" w:hAnsiTheme="majorBidi" w:cstheme="majorBidi"/>
          <w:sz w:val="20"/>
          <w:szCs w:val="20"/>
          <w:rtl/>
        </w:rPr>
        <w:t>התיבשו כל המי</w:t>
      </w:r>
      <w:r w:rsidR="009F7F95" w:rsidRPr="00090D83">
        <w:rPr>
          <w:rFonts w:asciiTheme="majorBidi" w:hAnsiTheme="majorBidi" w:cstheme="majorBidi"/>
          <w:sz w:val="20"/>
          <w:szCs w:val="20"/>
          <w:rtl/>
        </w:rPr>
        <w:t>ם וזה מוזר בעיניהם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D83"/>
    <w:rsid w:val="00091913"/>
    <w:rsid w:val="00091BAA"/>
    <w:rsid w:val="00091F31"/>
    <w:rsid w:val="000925D8"/>
    <w:rsid w:val="00093A5B"/>
    <w:rsid w:val="00095AC6"/>
    <w:rsid w:val="00096963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B16"/>
    <w:rsid w:val="000E2DCB"/>
    <w:rsid w:val="000E325E"/>
    <w:rsid w:val="000E397D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702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21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3C37"/>
    <w:rsid w:val="001D4B3E"/>
    <w:rsid w:val="001D4F85"/>
    <w:rsid w:val="001D5FC7"/>
    <w:rsid w:val="001D73A9"/>
    <w:rsid w:val="001E22E5"/>
    <w:rsid w:val="001E30A6"/>
    <w:rsid w:val="001E319E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F56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F4D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0E9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6C82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18E6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24F"/>
    <w:rsid w:val="003A666C"/>
    <w:rsid w:val="003A683C"/>
    <w:rsid w:val="003B2595"/>
    <w:rsid w:val="003B42B3"/>
    <w:rsid w:val="003B4FE5"/>
    <w:rsid w:val="003B768A"/>
    <w:rsid w:val="003B7BD1"/>
    <w:rsid w:val="003C008D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61CF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B5D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4708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15E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1EA7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4AFD"/>
    <w:rsid w:val="004D5677"/>
    <w:rsid w:val="004D5B1D"/>
    <w:rsid w:val="004D785E"/>
    <w:rsid w:val="004E0F18"/>
    <w:rsid w:val="004E1127"/>
    <w:rsid w:val="004E4030"/>
    <w:rsid w:val="004E4409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0F6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3D5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4E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27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9DE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0F4A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5E85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21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2A6"/>
    <w:rsid w:val="00972326"/>
    <w:rsid w:val="00975856"/>
    <w:rsid w:val="00976339"/>
    <w:rsid w:val="00980353"/>
    <w:rsid w:val="00980D43"/>
    <w:rsid w:val="00980E83"/>
    <w:rsid w:val="0098102A"/>
    <w:rsid w:val="009820AB"/>
    <w:rsid w:val="009830FA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62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6AA9"/>
    <w:rsid w:val="009F7F95"/>
    <w:rsid w:val="00A00009"/>
    <w:rsid w:val="00A00EEC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3DCD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65E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6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056D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B21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4E29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331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66B1"/>
    <w:rsid w:val="00BC0AF8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71A"/>
    <w:rsid w:val="00BF2CDF"/>
    <w:rsid w:val="00BF38D3"/>
    <w:rsid w:val="00BF451C"/>
    <w:rsid w:val="00BF49BF"/>
    <w:rsid w:val="00BF52C4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0033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4931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B0D"/>
    <w:rsid w:val="00D44F0E"/>
    <w:rsid w:val="00D507A2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3981"/>
    <w:rsid w:val="00D65D21"/>
    <w:rsid w:val="00D660C2"/>
    <w:rsid w:val="00D668BA"/>
    <w:rsid w:val="00D6701C"/>
    <w:rsid w:val="00D70F66"/>
    <w:rsid w:val="00D715CB"/>
    <w:rsid w:val="00D7228C"/>
    <w:rsid w:val="00D734DD"/>
    <w:rsid w:val="00D77402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3B9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4A4"/>
    <w:rsid w:val="00E72AB1"/>
    <w:rsid w:val="00E75628"/>
    <w:rsid w:val="00E770E6"/>
    <w:rsid w:val="00E80125"/>
    <w:rsid w:val="00E80587"/>
    <w:rsid w:val="00E8241D"/>
    <w:rsid w:val="00E842C7"/>
    <w:rsid w:val="00E85B2F"/>
    <w:rsid w:val="00E86E30"/>
    <w:rsid w:val="00E90803"/>
    <w:rsid w:val="00E90C03"/>
    <w:rsid w:val="00E91D94"/>
    <w:rsid w:val="00E92585"/>
    <w:rsid w:val="00E9284E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DFE"/>
    <w:rsid w:val="00EE1F78"/>
    <w:rsid w:val="00EE400E"/>
    <w:rsid w:val="00EE613E"/>
    <w:rsid w:val="00EE75A7"/>
    <w:rsid w:val="00EF05EA"/>
    <w:rsid w:val="00EF10C7"/>
    <w:rsid w:val="00EF172F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59D"/>
    <w:rsid w:val="00F4275D"/>
    <w:rsid w:val="00F44D66"/>
    <w:rsid w:val="00F450B3"/>
    <w:rsid w:val="00F45D9B"/>
    <w:rsid w:val="00F4600F"/>
    <w:rsid w:val="00F461A4"/>
    <w:rsid w:val="00F46408"/>
    <w:rsid w:val="00F4657D"/>
    <w:rsid w:val="00F47367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1FE0"/>
    <w:rsid w:val="00F92EC3"/>
    <w:rsid w:val="00F931F6"/>
    <w:rsid w:val="00F93438"/>
    <w:rsid w:val="00F93DD2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BDB"/>
    <w:rsid w:val="00FE53B0"/>
    <w:rsid w:val="00FE67B0"/>
    <w:rsid w:val="00FE7022"/>
    <w:rsid w:val="00FE727E"/>
    <w:rsid w:val="00FF21C2"/>
    <w:rsid w:val="00FF23A3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1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416</Words>
  <Characters>1315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2022-12-22T13:36:00Z</dcterms:created>
  <dcterms:modified xsi:type="dcterms:W3CDTF">2022-12-22T13:36:00Z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