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93051A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A452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520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465A9" w:rsidRPr="00912C19" w14:paraId="0CE23ED6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4C68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080B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76A6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A2E3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CA9D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FB474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99FB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2240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CD88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B0DB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A876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8D3A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BD97A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6F822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465A9" w:rsidRPr="00912C19" w14:paraId="67F12EDD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151A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F6A9E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0867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2652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E992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631E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44DD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C224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BD57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98EE4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F9EE8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0E85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D508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A63FF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4FF37D5A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FB45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6689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638E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2A30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62A8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A39B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5CB95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DFF30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A1D5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C38FD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729FE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CFE2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5E7EC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3247A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621A31FD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1CBB9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54634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2283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7E668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035F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9408C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2447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85DB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03E4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2DD5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377B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4075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A4B1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7F1A2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7DE1C5A1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C943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E217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6FA9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878C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D4E4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1665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0024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536F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B5AC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6807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A94C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B017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51F2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98257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27A521CC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7A04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DC30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0A71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6B70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A9798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A87AB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8F215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BF88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A384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D981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183B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64AD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11C14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31340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26202CE7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E464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A1FD5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3D74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7127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C3E3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C904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8308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AE6D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59AE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41B2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C2B0D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5E8E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C437A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99320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07D4A77F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759E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0F7C5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DF5E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AFF86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A9FC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06CE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CE00E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57FD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6912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FC7A8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5B81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4B195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8FC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C280D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70CFADBC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A776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3349B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0AEA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9122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A926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F354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C106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D316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8E1AC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A651F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3F68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58BE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452E9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18C1C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10B1EC6F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9047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3C931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E273C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05E2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8D53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93B2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527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96C2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655A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1BB5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BFAB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E856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C1172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A27010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577D62D3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810E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D38B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4E92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0FA2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A39A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1D8E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B536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BCB2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D28C7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2281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819D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4757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B5C0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857484C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912C19" w14:paraId="151A8659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522F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5BA0F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C17C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680321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CF5C9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DEFF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BCFA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A8D0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1A22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5C29A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7560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C1A5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B669B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AC0A7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465A9" w:rsidRPr="00912C19" w14:paraId="6472CF04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0B54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6964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FA11F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64E3D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4ED0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5AAB6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2F67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6E23D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822D48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FE504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D1BDB2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7171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ED23B3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7F3DCE" w14:textId="77777777" w:rsidR="008465A9" w:rsidRPr="00912C19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465A9" w:rsidRPr="00416417" w14:paraId="18CC0745" w14:textId="77777777" w:rsidTr="00590B4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7CBBB9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3A77EF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17C97D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99AD0F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90F18B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8F13D9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F94812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4EA505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1D796D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C7FE73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794FED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FC3940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2D135C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D4C725C" w14:textId="77777777" w:rsidR="008465A9" w:rsidRPr="00416417" w:rsidRDefault="008465A9" w:rsidP="00590B4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096A4B9F" w14:textId="2436893D" w:rsidR="00A27187" w:rsidRPr="00416417" w:rsidRDefault="0047688F" w:rsidP="00056401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br w:type="textWrapping" w:clear="all"/>
      </w: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56401" w:rsidRDefault="000E325E" w:rsidP="00056401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56401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6156C7A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14F44">
        <w:rPr>
          <w:rFonts w:asciiTheme="majorBidi" w:hAnsiTheme="majorBidi" w:cstheme="majorBidi" w:hint="cs"/>
          <w:sz w:val="22"/>
          <w:szCs w:val="22"/>
          <w:rtl/>
        </w:rPr>
        <w:t>בגיל צעיר הוא נערץ ב</w:t>
      </w:r>
      <w:r w:rsidR="00E52014">
        <w:rPr>
          <w:rFonts w:asciiTheme="majorBidi" w:hAnsiTheme="majorBidi" w:cstheme="majorBidi" w:hint="cs"/>
          <w:sz w:val="22"/>
          <w:szCs w:val="22"/>
          <w:rtl/>
        </w:rPr>
        <w:t>אופן אינסופי (3)</w:t>
      </w:r>
    </w:p>
    <w:p w14:paraId="6DF6D96D" w14:textId="3A5B92A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D183A">
        <w:rPr>
          <w:rFonts w:asciiTheme="majorBidi" w:hAnsiTheme="majorBidi" w:cstheme="majorBidi" w:hint="cs"/>
          <w:sz w:val="22"/>
          <w:szCs w:val="22"/>
          <w:rtl/>
        </w:rPr>
        <w:t xml:space="preserve">בעל תפקיד בכיר </w:t>
      </w:r>
      <w:r w:rsidR="00E05124">
        <w:rPr>
          <w:rFonts w:asciiTheme="majorBidi" w:hAnsiTheme="majorBidi" w:cstheme="majorBidi" w:hint="cs"/>
          <w:sz w:val="22"/>
          <w:szCs w:val="22"/>
          <w:rtl/>
        </w:rPr>
        <w:t>ובעל תפקיד פשוט העלה את רוקי למשל (5, 4)</w:t>
      </w:r>
    </w:p>
    <w:p w14:paraId="3200123A" w14:textId="39FD02A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22254">
        <w:rPr>
          <w:rFonts w:asciiTheme="majorBidi" w:hAnsiTheme="majorBidi" w:cstheme="majorBidi" w:hint="cs"/>
          <w:sz w:val="22"/>
          <w:szCs w:val="22"/>
          <w:rtl/>
        </w:rPr>
        <w:t>מלאה שהסתובבו בשבילה</w:t>
      </w:r>
      <w:r w:rsidR="00A50284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bookmarkEnd w:id="0"/>
    <w:p w14:paraId="47C7F6A3" w14:textId="4A8A62C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65640">
        <w:rPr>
          <w:rFonts w:asciiTheme="majorBidi" w:hAnsiTheme="majorBidi" w:cstheme="majorBidi" w:hint="cs"/>
          <w:sz w:val="22"/>
          <w:szCs w:val="22"/>
          <w:rtl/>
        </w:rPr>
        <w:t>ישוב, זאת אומרת לא תשמור בבטן (4, 3)</w:t>
      </w:r>
    </w:p>
    <w:p w14:paraId="5D4DB490" w14:textId="56FF8E8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5332C">
        <w:rPr>
          <w:rFonts w:asciiTheme="majorBidi" w:hAnsiTheme="majorBidi" w:cstheme="majorBidi" w:hint="cs"/>
          <w:sz w:val="22"/>
          <w:szCs w:val="22"/>
          <w:rtl/>
        </w:rPr>
        <w:t>רב עיר, אוניברסיטה וצדיק אבל לא מבחירה (3, 5)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5332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0C4A02D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805794">
        <w:rPr>
          <w:rFonts w:asciiTheme="majorBidi" w:hAnsiTheme="majorBidi" w:cstheme="majorBidi" w:hint="cs"/>
          <w:sz w:val="22"/>
          <w:szCs w:val="22"/>
          <w:rtl/>
        </w:rPr>
        <w:t>ראה/י 18 מאונך</w:t>
      </w:r>
    </w:p>
    <w:p w14:paraId="01081A3D" w14:textId="48C82BA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4D726D">
        <w:rPr>
          <w:rFonts w:asciiTheme="majorBidi" w:hAnsiTheme="majorBidi" w:cstheme="majorBidi" w:hint="cs"/>
          <w:sz w:val="22"/>
          <w:szCs w:val="22"/>
          <w:rtl/>
        </w:rPr>
        <w:t>מראשית הציונות</w:t>
      </w:r>
      <w:r w:rsidR="00A14CAD">
        <w:rPr>
          <w:rFonts w:asciiTheme="majorBidi" w:hAnsiTheme="majorBidi" w:cstheme="majorBidi" w:hint="cs"/>
          <w:sz w:val="22"/>
          <w:szCs w:val="22"/>
          <w:rtl/>
        </w:rPr>
        <w:t xml:space="preserve"> בעד הערביות (5, 5)</w:t>
      </w:r>
    </w:p>
    <w:p w14:paraId="2EE33ED9" w14:textId="4E83092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844642">
        <w:rPr>
          <w:rFonts w:asciiTheme="majorBidi" w:hAnsiTheme="majorBidi" w:cstheme="majorBidi" w:hint="cs"/>
          <w:sz w:val="22"/>
          <w:szCs w:val="22"/>
          <w:rtl/>
        </w:rPr>
        <w:t xml:space="preserve">מחובר, לא עלינו, בקרב, </w:t>
      </w:r>
      <w:r w:rsidR="007678FF">
        <w:rPr>
          <w:rFonts w:asciiTheme="majorBidi" w:hAnsiTheme="majorBidi" w:cstheme="majorBidi" w:hint="cs"/>
          <w:sz w:val="22"/>
          <w:szCs w:val="22"/>
          <w:rtl/>
        </w:rPr>
        <w:t>והוא במצב ממש גרוע (6, 4)</w:t>
      </w:r>
    </w:p>
    <w:p w14:paraId="5EEED682" w14:textId="064064E2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74714">
        <w:rPr>
          <w:rFonts w:asciiTheme="majorBidi" w:hAnsiTheme="majorBidi" w:cstheme="majorBidi" w:hint="cs"/>
          <w:sz w:val="22"/>
          <w:szCs w:val="22"/>
          <w:rtl/>
        </w:rPr>
        <w:t>ניסו לדמות בפני הקבוצה מקום גבוה, וזה מוגזם מצידם (6, 3)</w:t>
      </w:r>
    </w:p>
    <w:p w14:paraId="0BA8301B" w14:textId="20DD2DE4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3201">
        <w:rPr>
          <w:rFonts w:asciiTheme="majorBidi" w:hAnsiTheme="majorBidi" w:cstheme="majorBidi" w:hint="cs"/>
          <w:sz w:val="22"/>
          <w:szCs w:val="22"/>
          <w:rtl/>
        </w:rPr>
        <w:t>מרטין נדנד בפנים לאיש ימ</w:t>
      </w:r>
      <w:r w:rsidR="00F2143F">
        <w:rPr>
          <w:rFonts w:asciiTheme="majorBidi" w:hAnsiTheme="majorBidi" w:cstheme="majorBidi" w:hint="cs"/>
          <w:sz w:val="22"/>
          <w:szCs w:val="22"/>
          <w:rtl/>
        </w:rPr>
        <w:t>ין (3, 5)</w:t>
      </w:r>
    </w:p>
    <w:p w14:paraId="4E4A22C5" w14:textId="56D1E152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0736E">
        <w:rPr>
          <w:rFonts w:asciiTheme="majorBidi" w:hAnsiTheme="majorBidi" w:cstheme="majorBidi" w:hint="cs"/>
          <w:sz w:val="22"/>
          <w:szCs w:val="22"/>
          <w:rtl/>
        </w:rPr>
        <w:t xml:space="preserve">שני מניינים בחוץ, </w:t>
      </w:r>
      <w:r w:rsidR="00A3724A">
        <w:rPr>
          <w:rFonts w:asciiTheme="majorBidi" w:hAnsiTheme="majorBidi" w:cstheme="majorBidi" w:hint="cs"/>
          <w:sz w:val="22"/>
          <w:szCs w:val="22"/>
          <w:rtl/>
        </w:rPr>
        <w:t>חס ושלום, זה בילויים (</w:t>
      </w:r>
      <w:r w:rsidR="00ED28F6">
        <w:rPr>
          <w:rFonts w:asciiTheme="majorBidi" w:hAnsiTheme="majorBidi" w:cstheme="majorBidi" w:hint="cs"/>
          <w:sz w:val="22"/>
          <w:szCs w:val="22"/>
          <w:rtl/>
        </w:rPr>
        <w:t>3, 4)</w:t>
      </w:r>
    </w:p>
    <w:p w14:paraId="0D24CACB" w14:textId="0742AEB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9289F">
        <w:rPr>
          <w:rFonts w:asciiTheme="majorBidi" w:hAnsiTheme="majorBidi" w:cstheme="majorBidi" w:hint="cs"/>
          <w:sz w:val="22"/>
          <w:szCs w:val="22"/>
          <w:rtl/>
        </w:rPr>
        <w:t>עם 6 מאונך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>.</w:t>
      </w:r>
      <w:r w:rsidR="0019289F">
        <w:rPr>
          <w:rFonts w:asciiTheme="majorBidi" w:hAnsiTheme="majorBidi" w:cstheme="majorBidi" w:hint="cs"/>
          <w:sz w:val="22"/>
          <w:szCs w:val="22"/>
          <w:rtl/>
        </w:rPr>
        <w:t xml:space="preserve"> מטופחת</w:t>
      </w:r>
      <w:r w:rsidR="0098674F">
        <w:rPr>
          <w:rFonts w:asciiTheme="majorBidi" w:hAnsiTheme="majorBidi" w:cstheme="majorBidi" w:hint="cs"/>
          <w:sz w:val="22"/>
          <w:szCs w:val="22"/>
          <w:rtl/>
        </w:rPr>
        <w:t>, מה שמצביע שלום האמצע מטבע (5, 4)</w:t>
      </w:r>
    </w:p>
    <w:p w14:paraId="57847E73" w14:textId="1980705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7653F">
        <w:rPr>
          <w:rFonts w:asciiTheme="majorBidi" w:hAnsiTheme="majorBidi" w:cstheme="majorBidi" w:hint="cs"/>
          <w:sz w:val="22"/>
          <w:szCs w:val="22"/>
          <w:rtl/>
        </w:rPr>
        <w:t>הוא לא בסדר אבל נקי (4)</w:t>
      </w:r>
    </w:p>
    <w:p w14:paraId="10F3DE2B" w14:textId="0CC11162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667DF">
        <w:rPr>
          <w:rFonts w:asciiTheme="majorBidi" w:hAnsiTheme="majorBidi" w:cstheme="majorBidi" w:hint="cs"/>
          <w:sz w:val="22"/>
          <w:szCs w:val="22"/>
          <w:rtl/>
        </w:rPr>
        <w:t>מצפה לפני דודי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056401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56401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05246DD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C315D">
        <w:rPr>
          <w:rFonts w:asciiTheme="majorBidi" w:hAnsiTheme="majorBidi" w:cstheme="majorBidi" w:hint="cs"/>
          <w:sz w:val="22"/>
          <w:szCs w:val="22"/>
          <w:rtl/>
        </w:rPr>
        <w:t>נגיש עזרה אבל זה שוב מסוכן לבריאות (5)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C315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6884C87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A5107">
        <w:rPr>
          <w:rFonts w:asciiTheme="majorBidi" w:hAnsiTheme="majorBidi" w:cstheme="majorBidi" w:hint="cs"/>
          <w:sz w:val="22"/>
          <w:szCs w:val="22"/>
          <w:rtl/>
        </w:rPr>
        <w:t>אחרי הסוף תשאל: אז נשברים? (3, 3)</w:t>
      </w:r>
    </w:p>
    <w:p w14:paraId="1A6CC220" w14:textId="6C17CF9E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603B2">
        <w:rPr>
          <w:rFonts w:asciiTheme="majorBidi" w:hAnsiTheme="majorBidi" w:cstheme="majorBidi" w:hint="cs"/>
          <w:sz w:val="22"/>
          <w:szCs w:val="22"/>
          <w:rtl/>
        </w:rPr>
        <w:t>מין מפעל ייצור שהוא מכיר אותו היטב הפוך (3)</w:t>
      </w:r>
    </w:p>
    <w:p w14:paraId="595FFAD3" w14:textId="208D6992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C7A25">
        <w:rPr>
          <w:rFonts w:asciiTheme="majorBidi" w:hAnsiTheme="majorBidi" w:cstheme="majorBidi" w:hint="cs"/>
          <w:sz w:val="22"/>
          <w:szCs w:val="22"/>
          <w:rtl/>
        </w:rPr>
        <w:t xml:space="preserve">שם </w:t>
      </w:r>
      <w:r w:rsidR="00266C57">
        <w:rPr>
          <w:rFonts w:asciiTheme="majorBidi" w:hAnsiTheme="majorBidi" w:cstheme="majorBidi" w:hint="cs"/>
          <w:sz w:val="22"/>
          <w:szCs w:val="22"/>
          <w:rtl/>
        </w:rPr>
        <w:t>ישן</w:t>
      </w:r>
      <w:r w:rsidR="00F723E7">
        <w:rPr>
          <w:rFonts w:asciiTheme="majorBidi" w:hAnsiTheme="majorBidi" w:cstheme="majorBidi" w:hint="cs"/>
          <w:sz w:val="22"/>
          <w:szCs w:val="22"/>
          <w:rtl/>
        </w:rPr>
        <w:t xml:space="preserve"> ל</w:t>
      </w:r>
      <w:r w:rsidR="00EC7A25">
        <w:rPr>
          <w:rFonts w:asciiTheme="majorBidi" w:hAnsiTheme="majorBidi" w:cstheme="majorBidi" w:hint="cs"/>
          <w:sz w:val="22"/>
          <w:szCs w:val="22"/>
          <w:rtl/>
        </w:rPr>
        <w:t>ממתק מחזיר את ה</w:t>
      </w:r>
      <w:r w:rsidR="002644F2">
        <w:rPr>
          <w:rFonts w:asciiTheme="majorBidi" w:hAnsiTheme="majorBidi" w:cstheme="majorBidi" w:hint="cs"/>
          <w:sz w:val="22"/>
          <w:szCs w:val="22"/>
          <w:rtl/>
        </w:rPr>
        <w:t>נוצרי</w:t>
      </w:r>
      <w:r w:rsidR="00EC7A25">
        <w:rPr>
          <w:rFonts w:asciiTheme="majorBidi" w:hAnsiTheme="majorBidi" w:cstheme="majorBidi" w:hint="cs"/>
          <w:sz w:val="22"/>
          <w:szCs w:val="22"/>
          <w:rtl/>
        </w:rPr>
        <w:t xml:space="preserve"> כמו</w:t>
      </w:r>
      <w:r w:rsidR="00F723E7">
        <w:rPr>
          <w:rFonts w:asciiTheme="majorBidi" w:hAnsiTheme="majorBidi" w:cstheme="majorBidi" w:hint="cs"/>
          <w:sz w:val="22"/>
          <w:szCs w:val="22"/>
          <w:rtl/>
        </w:rPr>
        <w:t xml:space="preserve"> כל האחרים (3, 4)</w:t>
      </w:r>
    </w:p>
    <w:p w14:paraId="52264924" w14:textId="5EEF686C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33F4F">
        <w:rPr>
          <w:rFonts w:asciiTheme="majorBidi" w:hAnsiTheme="majorBidi" w:cstheme="majorBidi" w:hint="cs"/>
          <w:sz w:val="22"/>
          <w:szCs w:val="22"/>
          <w:rtl/>
        </w:rPr>
        <w:t xml:space="preserve">קבעו שאז היה </w:t>
      </w:r>
      <w:r w:rsidR="005E2722">
        <w:rPr>
          <w:rFonts w:asciiTheme="majorBidi" w:hAnsiTheme="majorBidi" w:cstheme="majorBidi" w:hint="cs"/>
          <w:sz w:val="22"/>
          <w:szCs w:val="22"/>
          <w:rtl/>
        </w:rPr>
        <w:t>4, זה לא באמת דוקטורט (4, 4)</w:t>
      </w:r>
      <w:r w:rsidR="000564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E272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4272D6C8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356A">
        <w:rPr>
          <w:rFonts w:asciiTheme="majorBidi" w:hAnsiTheme="majorBidi" w:cstheme="majorBidi" w:hint="cs"/>
          <w:sz w:val="22"/>
          <w:szCs w:val="22"/>
          <w:rtl/>
        </w:rPr>
        <w:t>איזה דבר הוא הרג? זו בדיחה (5)</w:t>
      </w:r>
    </w:p>
    <w:p w14:paraId="63F29DC5" w14:textId="2AAF413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63DF5">
        <w:rPr>
          <w:rFonts w:asciiTheme="majorBidi" w:hAnsiTheme="majorBidi" w:cstheme="majorBidi" w:hint="cs"/>
          <w:sz w:val="22"/>
          <w:szCs w:val="22"/>
          <w:rtl/>
        </w:rPr>
        <w:t>איזה חוזה מחזיר את העיוות? (6)</w:t>
      </w:r>
    </w:p>
    <w:p w14:paraId="43FD182A" w14:textId="78EE0C60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91D0F">
        <w:rPr>
          <w:rFonts w:asciiTheme="majorBidi" w:hAnsiTheme="majorBidi" w:cstheme="majorBidi" w:hint="cs"/>
          <w:sz w:val="22"/>
          <w:szCs w:val="22"/>
          <w:rtl/>
        </w:rPr>
        <w:t>להגיע להסכמה זו מכה, זו המשמעות (3, 4)</w:t>
      </w:r>
    </w:p>
    <w:p w14:paraId="0100ACED" w14:textId="16DC3C3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7D0D">
        <w:rPr>
          <w:rFonts w:asciiTheme="majorBidi" w:hAnsiTheme="majorBidi" w:cstheme="majorBidi" w:hint="cs"/>
          <w:sz w:val="22"/>
          <w:szCs w:val="22"/>
          <w:rtl/>
        </w:rPr>
        <w:t>מח, למשל, הוא זול מאד (3, 4)</w:t>
      </w:r>
    </w:p>
    <w:p w14:paraId="11F6BF6A" w14:textId="2C0A864F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64B7">
        <w:rPr>
          <w:rFonts w:asciiTheme="majorBidi" w:hAnsiTheme="majorBidi" w:cstheme="majorBidi" w:hint="cs"/>
          <w:sz w:val="22"/>
          <w:szCs w:val="22"/>
          <w:rtl/>
        </w:rPr>
        <w:t>אדון מטבע הפוך</w:t>
      </w:r>
      <w:r w:rsidR="00804FB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4FBD">
        <w:rPr>
          <w:rFonts w:asciiTheme="majorBidi" w:hAnsiTheme="majorBidi" w:cstheme="majorBidi"/>
          <w:sz w:val="22"/>
          <w:szCs w:val="22"/>
          <w:rtl/>
        </w:rPr>
        <w:t>–</w:t>
      </w:r>
      <w:r w:rsidR="00804FBD">
        <w:rPr>
          <w:rFonts w:asciiTheme="majorBidi" w:hAnsiTheme="majorBidi" w:cstheme="majorBidi" w:hint="cs"/>
          <w:sz w:val="22"/>
          <w:szCs w:val="22"/>
          <w:rtl/>
        </w:rPr>
        <w:t xml:space="preserve"> במרכז הצומת יש משקה (6)</w:t>
      </w:r>
    </w:p>
    <w:p w14:paraId="5234E1E1" w14:textId="045E33E8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3E24">
        <w:rPr>
          <w:rFonts w:asciiTheme="majorBidi" w:hAnsiTheme="majorBidi" w:cstheme="majorBidi" w:hint="cs"/>
          <w:sz w:val="22"/>
          <w:szCs w:val="22"/>
          <w:rtl/>
        </w:rPr>
        <w:t>משקיעה בלימוד מקום בו קונים אמונה (5)</w:t>
      </w:r>
    </w:p>
    <w:p w14:paraId="7C3D7884" w14:textId="4092533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77D0D">
        <w:rPr>
          <w:rFonts w:asciiTheme="majorBidi" w:hAnsiTheme="majorBidi" w:cstheme="majorBidi" w:hint="cs"/>
          <w:sz w:val="22"/>
          <w:szCs w:val="22"/>
          <w:rtl/>
        </w:rPr>
        <w:t>חיילים קרביים אם החותן שלי היה שמח (5, 3)</w:t>
      </w:r>
    </w:p>
    <w:p w14:paraId="5D4551B1" w14:textId="2A15DEF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F0AB8">
        <w:rPr>
          <w:rFonts w:asciiTheme="majorBidi" w:hAnsiTheme="majorBidi" w:cstheme="majorBidi" w:hint="cs"/>
          <w:sz w:val="22"/>
          <w:szCs w:val="22"/>
          <w:rtl/>
        </w:rPr>
        <w:t>זה לא סוד שכשתחזור תגיע לפרקליט שלי (4, 3)</w:t>
      </w:r>
    </w:p>
    <w:p w14:paraId="475BE950" w14:textId="21CFAC5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2561D">
        <w:rPr>
          <w:rFonts w:asciiTheme="majorBidi" w:hAnsiTheme="majorBidi" w:cstheme="majorBidi" w:hint="cs"/>
          <w:sz w:val="22"/>
          <w:szCs w:val="22"/>
          <w:rtl/>
        </w:rPr>
        <w:t>ריקוד שאי אפשר היה לפספס (3)</w:t>
      </w:r>
    </w:p>
    <w:p w14:paraId="2C127F20" w14:textId="5A485A1E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7653F">
        <w:rPr>
          <w:rFonts w:asciiTheme="majorBidi" w:hAnsiTheme="majorBidi" w:cstheme="majorBidi" w:hint="cs"/>
          <w:sz w:val="22"/>
          <w:szCs w:val="22"/>
          <w:rtl/>
        </w:rPr>
        <w:t>יד בחזרה: עשה בעיות בבקשה (6)</w:t>
      </w:r>
    </w:p>
    <w:p w14:paraId="5CA3B907" w14:textId="2D59929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F21D4">
        <w:rPr>
          <w:rFonts w:asciiTheme="majorBidi" w:hAnsiTheme="majorBidi" w:cstheme="majorBidi" w:hint="cs"/>
          <w:sz w:val="22"/>
          <w:szCs w:val="22"/>
          <w:rtl/>
        </w:rPr>
        <w:t>מחפשת שקט כדי לא לגלות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0A5CA" w14:textId="77777777" w:rsidR="007C6F9E" w:rsidRDefault="007C6F9E" w:rsidP="00726758">
      <w:r>
        <w:separator/>
      </w:r>
    </w:p>
  </w:endnote>
  <w:endnote w:type="continuationSeparator" w:id="0">
    <w:p w14:paraId="5F296777" w14:textId="77777777" w:rsidR="007C6F9E" w:rsidRDefault="007C6F9E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9C957" w14:textId="77777777" w:rsidR="007C6F9E" w:rsidRDefault="007C6F9E" w:rsidP="00726758">
      <w:r>
        <w:separator/>
      </w:r>
    </w:p>
  </w:footnote>
  <w:footnote w:type="continuationSeparator" w:id="0">
    <w:p w14:paraId="12B124BE" w14:textId="77777777" w:rsidR="007C6F9E" w:rsidRDefault="007C6F9E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4F44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5EB5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401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3732A"/>
    <w:rsid w:val="001404D2"/>
    <w:rsid w:val="0014092E"/>
    <w:rsid w:val="00140F1F"/>
    <w:rsid w:val="00141DDD"/>
    <w:rsid w:val="0014228A"/>
    <w:rsid w:val="001440E9"/>
    <w:rsid w:val="001454BD"/>
    <w:rsid w:val="001464B7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289F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42B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1FA5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03B2"/>
    <w:rsid w:val="0026136B"/>
    <w:rsid w:val="0026181B"/>
    <w:rsid w:val="002618F5"/>
    <w:rsid w:val="002623D7"/>
    <w:rsid w:val="00262B4E"/>
    <w:rsid w:val="00263167"/>
    <w:rsid w:val="002636A7"/>
    <w:rsid w:val="002636D0"/>
    <w:rsid w:val="002644F2"/>
    <w:rsid w:val="00264679"/>
    <w:rsid w:val="00266C03"/>
    <w:rsid w:val="00266C57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5FB9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330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88F"/>
    <w:rsid w:val="00476AE5"/>
    <w:rsid w:val="00476F4C"/>
    <w:rsid w:val="00477D0D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26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50B1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4CCA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72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2254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56A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181"/>
    <w:rsid w:val="006627A1"/>
    <w:rsid w:val="006643F7"/>
    <w:rsid w:val="00664702"/>
    <w:rsid w:val="006657F1"/>
    <w:rsid w:val="00665D9B"/>
    <w:rsid w:val="00666159"/>
    <w:rsid w:val="006662B1"/>
    <w:rsid w:val="006667DF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201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107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3DF5"/>
    <w:rsid w:val="00765330"/>
    <w:rsid w:val="00765F26"/>
    <w:rsid w:val="007674B0"/>
    <w:rsid w:val="007678FF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1D0F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6F9E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AB8"/>
    <w:rsid w:val="007F0DA5"/>
    <w:rsid w:val="007F2F4F"/>
    <w:rsid w:val="007F3EC5"/>
    <w:rsid w:val="007F7C8E"/>
    <w:rsid w:val="0080194F"/>
    <w:rsid w:val="008023E8"/>
    <w:rsid w:val="0080378D"/>
    <w:rsid w:val="00804A6E"/>
    <w:rsid w:val="00804FBD"/>
    <w:rsid w:val="00805794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4F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4642"/>
    <w:rsid w:val="008465A9"/>
    <w:rsid w:val="00847202"/>
    <w:rsid w:val="008521D2"/>
    <w:rsid w:val="00852710"/>
    <w:rsid w:val="00852731"/>
    <w:rsid w:val="00853E24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53F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3F0C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84A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74F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4CAD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2915"/>
    <w:rsid w:val="00A361B7"/>
    <w:rsid w:val="00A3724A"/>
    <w:rsid w:val="00A37A83"/>
    <w:rsid w:val="00A40906"/>
    <w:rsid w:val="00A472EB"/>
    <w:rsid w:val="00A47934"/>
    <w:rsid w:val="00A47A20"/>
    <w:rsid w:val="00A50284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714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09C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15D"/>
    <w:rsid w:val="00AC6434"/>
    <w:rsid w:val="00AC6DF4"/>
    <w:rsid w:val="00AC6FDF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1D4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36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230E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1D1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AD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32C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22E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640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2EAB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0B78"/>
    <w:rsid w:val="00DD11BF"/>
    <w:rsid w:val="00DD183A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2765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124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014"/>
    <w:rsid w:val="00E5271A"/>
    <w:rsid w:val="00E5435B"/>
    <w:rsid w:val="00E55C56"/>
    <w:rsid w:val="00E5782D"/>
    <w:rsid w:val="00E57ED4"/>
    <w:rsid w:val="00E60A67"/>
    <w:rsid w:val="00E60D86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C7A25"/>
    <w:rsid w:val="00ED033E"/>
    <w:rsid w:val="00ED0A08"/>
    <w:rsid w:val="00ED1937"/>
    <w:rsid w:val="00ED1E2F"/>
    <w:rsid w:val="00ED28F6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40D5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43F"/>
    <w:rsid w:val="00F21EF0"/>
    <w:rsid w:val="00F22459"/>
    <w:rsid w:val="00F229FE"/>
    <w:rsid w:val="00F22F76"/>
    <w:rsid w:val="00F235E7"/>
    <w:rsid w:val="00F24D52"/>
    <w:rsid w:val="00F2561D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9CC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3E7"/>
    <w:rsid w:val="00F72D14"/>
    <w:rsid w:val="00F73D1F"/>
    <w:rsid w:val="00F75556"/>
    <w:rsid w:val="00F7595B"/>
    <w:rsid w:val="00F76C62"/>
    <w:rsid w:val="00F770CE"/>
    <w:rsid w:val="00F7728C"/>
    <w:rsid w:val="00F77896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52B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355d2eee-bfa2-4a81-89d6-a18617a5705c"/>
    <ds:schemaRef ds:uri="0ea364a6-f82c-4b96-92e6-4121f9e1da09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297</Words>
  <Characters>1267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2023-04-20T09:07:00Z</dcterms:created>
  <dcterms:modified xsi:type="dcterms:W3CDTF">2023-04-20T09:07:00Z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