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6ECC6AF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E802B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0BF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F2A7455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34E2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6E5B7B0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4A1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C4D558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311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1303B93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5C05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2576D33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142F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1D66D019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A0F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12FFA82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A30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62C8AE4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42B91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5C2AA73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BA4C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16105657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606F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2B9D17C1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0A67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83782BA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7D8F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104ECC6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0B61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EA6E267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730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2AF4F4C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F15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5F44E5D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9B84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C2AD52B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3C43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EFF42FD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628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ABD0E86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8E8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089B04A7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88D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A1611F8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DE6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0833BD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9B4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ED05924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353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6029B6C3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161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9F2DBF9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5E3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2E3F92AC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6E39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D95D582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2F0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8709E09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143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301B6D8C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B2A9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5182A95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FD5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93F7DCB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15B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36C338A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A6C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7AE563E5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3F0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67AE66D8" w:rsidR="0069025F" w:rsidRPr="006D6CB5" w:rsidRDefault="0069025F" w:rsidP="0069025F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CBC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E70CCCF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2FA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9153CEA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044C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BE83539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DF8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344809D5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5FD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6C3E505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0334F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33AC409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1C5F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5F7F18CD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8E0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2A197C4D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286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48BEFFAA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E01A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75580D60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85EF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44ACDBE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F63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59C8A339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A8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C6BEA9F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6C2F26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FDA39C6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6DC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75607B67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F602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5CB8E85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71C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C5FBAAD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785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0D3DBD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66BF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ABEAEB2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5784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97B0B04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EAFC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52E2BDD5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D9F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43E3F64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2A82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3D10D88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19B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4DC7AF33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DFC1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F1FF9B7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C5E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9422785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286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24098D9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70F7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FC2F0C2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30B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411A3E19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825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7951E2A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F0A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E1B363F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BED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38C1777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9E9D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5F1EF721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2E2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F393A0B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ED09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8544D3A" w:rsidR="00D10DC0" w:rsidRPr="006D6CB5" w:rsidRDefault="00D10D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4FD2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93D7177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AEC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0FE4CE7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801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2B0D8DAB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21C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89E5A53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A677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2442A9E3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7BA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666381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F587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A4CE509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08C9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11210944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0D80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69C643B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AB9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350B965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D343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6CAC1AA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39B2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B81D302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DD4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948448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926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02B747C9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FF0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74D0F6B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396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3C6A16F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7CE64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73F20EA3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DB454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933B06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D42B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C98ECAA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C9C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77FC0CF2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C9F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A4A33F1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162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79CA1B2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AC55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164C82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9950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4A4F9E8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1F957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45A3FEE7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2DD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67AAD972" w:rsidR="004529B7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0A6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5E46677" w:rsidR="004529B7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5CA2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CF8E30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6624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983FCD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70E7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A71246E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874B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755855FF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D88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2E86777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350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AC1D453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522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3FA7727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30D9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7165B8D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6A7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6BEF94A" w:rsidR="00AD3E12" w:rsidRPr="006D6CB5" w:rsidRDefault="00AD3E1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917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5A3B4EC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48B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8AA6FEA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301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25A38E5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EC5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1092424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B1C1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D50D8BF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F16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E370F3E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B15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7D9B6536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23F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C744B37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3A144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CD17C19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4D9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14B873B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1F45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6AB5F40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33EC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37CAD17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A91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94445FB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7CF0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8257BB0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2A77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0B3488DC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485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00D0A0C4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7AE9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7663D688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5FF12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057381F3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AFC9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0DECA7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A7E8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E8FDF4E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B6113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638882D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169A29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524FAC7" w:rsidR="004529B7" w:rsidRPr="006D6CB5" w:rsidRDefault="004529B7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355E3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0F3B774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107E1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466A3A2D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CCBE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6B20230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41A4A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FB1E3F1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29B7D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622990ED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F4EE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2741B2A" w:rsidR="004529B7" w:rsidRPr="006D6CB5" w:rsidRDefault="004529B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CEEE2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3669742" w:rsidR="0069025F" w:rsidRPr="006D6CB5" w:rsidRDefault="0069025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CBDDF6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60D54">
        <w:rPr>
          <w:rFonts w:asciiTheme="majorBidi" w:hAnsiTheme="majorBidi" w:cstheme="majorBidi" w:hint="cs"/>
          <w:sz w:val="20"/>
          <w:szCs w:val="20"/>
          <w:rtl/>
        </w:rPr>
        <w:t>אל תתן לו להישאר בקצה הגאר</w:t>
      </w:r>
      <w:r w:rsidR="00E64476">
        <w:rPr>
          <w:rFonts w:asciiTheme="majorBidi" w:hAnsiTheme="majorBidi" w:cstheme="majorBidi" w:hint="cs"/>
          <w:sz w:val="20"/>
          <w:szCs w:val="20"/>
          <w:rtl/>
        </w:rPr>
        <w:t>ז</w:t>
      </w:r>
      <w:r w:rsidR="00C60D54">
        <w:rPr>
          <w:rFonts w:asciiTheme="majorBidi" w:hAnsiTheme="majorBidi" w:cstheme="majorBidi" w:hint="cs"/>
          <w:sz w:val="20"/>
          <w:szCs w:val="20"/>
          <w:rtl/>
        </w:rPr>
        <w:t>'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36C7B47C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>יש מצב שיש לי משפחה באחת מערי המרכז (4, 5)</w:t>
      </w:r>
    </w:p>
    <w:p w14:paraId="3200123A" w14:textId="2F92D2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57BE">
        <w:rPr>
          <w:rFonts w:asciiTheme="majorBidi" w:hAnsiTheme="majorBidi" w:cstheme="majorBidi" w:hint="cs"/>
          <w:sz w:val="20"/>
          <w:szCs w:val="20"/>
          <w:rtl/>
        </w:rPr>
        <w:t>שמח במטבח עם קרניים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707A9C9B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05B3C">
        <w:rPr>
          <w:rFonts w:asciiTheme="majorBidi" w:hAnsiTheme="majorBidi" w:cstheme="majorBidi" w:hint="cs"/>
          <w:sz w:val="20"/>
          <w:szCs w:val="20"/>
          <w:rtl/>
        </w:rPr>
        <w:t>קשה יותר משתי חיות (3, 4)</w:t>
      </w:r>
    </w:p>
    <w:p w14:paraId="5D4DB490" w14:textId="6B9D08A0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505B3C">
        <w:rPr>
          <w:rFonts w:asciiTheme="majorBidi" w:hAnsiTheme="majorBidi" w:cstheme="majorBidi" w:hint="cs"/>
          <w:sz w:val="20"/>
          <w:szCs w:val="20"/>
          <w:rtl/>
        </w:rPr>
        <w:t>שחקן שכל מטרתו בחיים זה לאכול קציצה (4, 4)</w:t>
      </w:r>
    </w:p>
    <w:p w14:paraId="0914E0FE" w14:textId="4927ECB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F098A">
        <w:rPr>
          <w:rFonts w:asciiTheme="majorBidi" w:hAnsiTheme="majorBidi" w:hint="cs"/>
          <w:sz w:val="20"/>
          <w:szCs w:val="20"/>
          <w:rtl/>
        </w:rPr>
        <w:t>הוא לא רגוע? אז נעלה ונעשה את מה שצריך</w:t>
      </w:r>
      <w:r w:rsidR="00F66D5A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17DE2105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2F098A">
        <w:rPr>
          <w:rFonts w:asciiTheme="majorBidi" w:hAnsiTheme="majorBidi" w:cstheme="majorBidi" w:hint="cs"/>
          <w:sz w:val="20"/>
          <w:szCs w:val="20"/>
          <w:rtl/>
        </w:rPr>
        <w:t>אתה שפוי? הביטוח זו זכות בסיסית (4, 6)</w:t>
      </w:r>
    </w:p>
    <w:p w14:paraId="2EE33ED9" w14:textId="7517AC69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4C1673">
        <w:rPr>
          <w:rFonts w:asciiTheme="majorBidi" w:hAnsiTheme="majorBidi" w:hint="cs"/>
          <w:sz w:val="20"/>
          <w:szCs w:val="20"/>
          <w:rtl/>
        </w:rPr>
        <w:t>המלך גור חתך בשבילי חתיכה מהאוכל (5, 5)</w:t>
      </w:r>
    </w:p>
    <w:p w14:paraId="5EEED682" w14:textId="50DFBA4F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9D30C0">
        <w:rPr>
          <w:rFonts w:asciiTheme="majorBidi" w:hAnsiTheme="majorBidi" w:cstheme="majorBidi" w:hint="cs"/>
          <w:sz w:val="20"/>
          <w:szCs w:val="20"/>
          <w:rtl/>
        </w:rPr>
        <w:t>אחרי התעלה תרביצו לקצין כדורגלן (5, 4) (ח)</w:t>
      </w:r>
    </w:p>
    <w:p w14:paraId="78AA2BB5" w14:textId="33B51CDA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3B85">
        <w:rPr>
          <w:rFonts w:asciiTheme="majorBidi" w:hAnsiTheme="majorBidi" w:hint="cs"/>
          <w:sz w:val="20"/>
          <w:szCs w:val="20"/>
          <w:rtl/>
        </w:rPr>
        <w:t>שני שערים בתל אביב? זה בכלל בירושלים (8)</w:t>
      </w:r>
    </w:p>
    <w:p w14:paraId="4E4A22C5" w14:textId="281F9ACB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3B85">
        <w:rPr>
          <w:rFonts w:asciiTheme="majorBidi" w:hAnsiTheme="majorBidi" w:cstheme="majorBidi" w:hint="cs"/>
          <w:sz w:val="20"/>
          <w:szCs w:val="20"/>
          <w:rtl/>
        </w:rPr>
        <w:t>מאכלים שהם תוצאה של הלחמה של שורת תחבושות (7)</w:t>
      </w:r>
    </w:p>
    <w:p w14:paraId="0D24CACB" w14:textId="194B7595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D4C47">
        <w:rPr>
          <w:rFonts w:asciiTheme="majorBidi" w:hAnsiTheme="majorBidi" w:hint="cs"/>
          <w:sz w:val="20"/>
          <w:szCs w:val="20"/>
          <w:rtl/>
        </w:rPr>
        <w:t>אנשי השבט עלו ונתנו לה תפקיד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4A891BF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C47">
        <w:rPr>
          <w:rFonts w:asciiTheme="majorBidi" w:hAnsiTheme="majorBidi" w:hint="cs"/>
          <w:sz w:val="20"/>
          <w:szCs w:val="20"/>
          <w:rtl/>
        </w:rPr>
        <w:t>הם חשבו מספיק לעומק (4)</w:t>
      </w:r>
    </w:p>
    <w:p w14:paraId="10F3DE2B" w14:textId="0372A695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D4C47">
        <w:rPr>
          <w:rFonts w:asciiTheme="majorBidi" w:hAnsiTheme="majorBidi" w:hint="cs"/>
          <w:sz w:val="20"/>
          <w:szCs w:val="20"/>
          <w:rtl/>
        </w:rPr>
        <w:t>זה היה בחורף</w:t>
      </w:r>
      <w:r w:rsidR="0067008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072FB1C0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802B2">
        <w:rPr>
          <w:rFonts w:asciiTheme="majorBidi" w:hAnsiTheme="majorBidi" w:hint="cs"/>
          <w:sz w:val="20"/>
          <w:szCs w:val="20"/>
          <w:rtl/>
        </w:rPr>
        <w:t>בחורף אל תשים בפנים ציפוי (2, 3)</w:t>
      </w:r>
    </w:p>
    <w:p w14:paraId="5337B021" w14:textId="00C2A86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01D7A">
        <w:rPr>
          <w:rFonts w:asciiTheme="majorBidi" w:hAnsiTheme="majorBidi" w:hint="cs"/>
          <w:sz w:val="20"/>
          <w:szCs w:val="20"/>
          <w:rtl/>
        </w:rPr>
        <w:t>הוא מצליח להדביק את מי שזז? חתיכת מטורף שכמוהו (6)</w:t>
      </w:r>
    </w:p>
    <w:p w14:paraId="1A6CC220" w14:textId="056BBCAF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01D7A">
        <w:rPr>
          <w:rFonts w:asciiTheme="majorBidi" w:hAnsiTheme="majorBidi" w:cstheme="majorBidi" w:hint="cs"/>
          <w:sz w:val="20"/>
          <w:szCs w:val="20"/>
          <w:rtl/>
        </w:rPr>
        <w:t>עשו מנגל מנגן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74FBEC18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1A0F">
        <w:rPr>
          <w:rFonts w:asciiTheme="majorBidi" w:hAnsiTheme="majorBidi" w:cstheme="majorBidi" w:hint="cs"/>
          <w:sz w:val="20"/>
          <w:szCs w:val="20"/>
          <w:rtl/>
        </w:rPr>
        <w:t>במוצאי שבת אומרים שהוא מעיף אותו פעמיים (4, 3)</w:t>
      </w:r>
    </w:p>
    <w:p w14:paraId="52264924" w14:textId="5AC5775B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1A0F">
        <w:rPr>
          <w:rFonts w:asciiTheme="majorBidi" w:hAnsiTheme="majorBidi" w:hint="cs"/>
          <w:sz w:val="20"/>
          <w:szCs w:val="20"/>
          <w:rtl/>
        </w:rPr>
        <w:t>חיפש ומצא בפני</w:t>
      </w:r>
      <w:r w:rsidR="000A1DA7">
        <w:rPr>
          <w:rFonts w:asciiTheme="majorBidi" w:hAnsiTheme="majorBidi" w:hint="cs"/>
          <w:sz w:val="20"/>
          <w:szCs w:val="20"/>
          <w:rtl/>
        </w:rPr>
        <w:t>ם את פרי ההתלבטות (5, 3) (מ)</w:t>
      </w:r>
    </w:p>
    <w:p w14:paraId="0BC484D6" w14:textId="414692E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C24E9">
        <w:rPr>
          <w:rFonts w:asciiTheme="majorBidi" w:hAnsiTheme="majorBidi" w:hint="cs"/>
          <w:sz w:val="20"/>
          <w:szCs w:val="20"/>
          <w:rtl/>
        </w:rPr>
        <w:t>יסוד העץ והמקום הו הוא צומח</w:t>
      </w:r>
      <w:r w:rsidR="00B15C37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5CA9A737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B3DE7">
        <w:rPr>
          <w:rFonts w:asciiTheme="majorBidi" w:hAnsiTheme="majorBidi" w:cstheme="majorBidi" w:hint="cs"/>
          <w:sz w:val="20"/>
          <w:szCs w:val="20"/>
          <w:rtl/>
        </w:rPr>
        <w:t>עכשיו רוץ לבקר בפולין</w:t>
      </w:r>
      <w:r w:rsidR="00A741F6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43FD182A" w14:textId="3C2D0DF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B3DE7">
        <w:rPr>
          <w:rFonts w:asciiTheme="majorBidi" w:hAnsiTheme="majorBidi" w:hint="cs"/>
          <w:sz w:val="20"/>
          <w:szCs w:val="20"/>
          <w:rtl/>
        </w:rPr>
        <w:t>הרצל לא היה ילד מחוץ לחוק (7)</w:t>
      </w:r>
    </w:p>
    <w:p w14:paraId="0100ACED" w14:textId="6D3A26D6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94F75">
        <w:rPr>
          <w:rFonts w:asciiTheme="majorBidi" w:hAnsiTheme="majorBidi" w:hint="cs"/>
          <w:sz w:val="20"/>
          <w:szCs w:val="20"/>
          <w:rtl/>
        </w:rPr>
        <w:t>זמר ופתגם נפיץ מסביב (4, 3)</w:t>
      </w:r>
    </w:p>
    <w:p w14:paraId="11F6BF6A" w14:textId="0FD7FF3E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94F75">
        <w:rPr>
          <w:rFonts w:asciiTheme="majorBidi" w:hAnsiTheme="majorBidi" w:cstheme="majorBidi" w:hint="cs"/>
          <w:sz w:val="20"/>
          <w:szCs w:val="20"/>
          <w:rtl/>
        </w:rPr>
        <w:t>י</w:t>
      </w:r>
      <w:r w:rsidR="00891C81">
        <w:rPr>
          <w:rFonts w:asciiTheme="majorBidi" w:hAnsiTheme="majorBidi" w:cstheme="majorBidi" w:hint="cs"/>
          <w:sz w:val="20"/>
          <w:szCs w:val="20"/>
          <w:rtl/>
        </w:rPr>
        <w:t>תגבר עליו</w:t>
      </w:r>
      <w:r w:rsidR="00C01D8C">
        <w:rPr>
          <w:rFonts w:asciiTheme="majorBidi" w:hAnsiTheme="majorBidi" w:cstheme="majorBidi" w:hint="cs"/>
          <w:sz w:val="20"/>
          <w:szCs w:val="20"/>
          <w:rtl/>
        </w:rPr>
        <w:t xml:space="preserve"> כשיוסיפו גם אותם לרשימה</w:t>
      </w:r>
      <w:r w:rsidR="00201ECB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20561D5B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C10BE">
        <w:rPr>
          <w:rFonts w:asciiTheme="majorBidi" w:hAnsiTheme="majorBidi" w:hint="cs"/>
          <w:sz w:val="20"/>
          <w:szCs w:val="20"/>
          <w:rtl/>
        </w:rPr>
        <w:t>הוא שוב יחתוך אותה? זה נורא ואיום (5)</w:t>
      </w:r>
    </w:p>
    <w:p w14:paraId="452D827B" w14:textId="6B819E22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</w:t>
      </w:r>
      <w:r w:rsidR="007C10BE">
        <w:rPr>
          <w:rFonts w:asciiTheme="majorBidi" w:hAnsiTheme="majorBidi" w:hint="cs"/>
          <w:sz w:val="20"/>
          <w:szCs w:val="20"/>
          <w:rtl/>
        </w:rPr>
        <w:t xml:space="preserve">אולי העידה עדות שקר </w:t>
      </w:r>
      <w:r w:rsidR="00A62554">
        <w:rPr>
          <w:rFonts w:asciiTheme="majorBidi" w:hAnsiTheme="majorBidi" w:hint="cs"/>
          <w:sz w:val="20"/>
          <w:szCs w:val="20"/>
          <w:rtl/>
        </w:rPr>
        <w:t>בקיבוץ (3, 5)</w:t>
      </w:r>
    </w:p>
    <w:p w14:paraId="5D4551B1" w14:textId="3216F20D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A62554">
        <w:rPr>
          <w:rFonts w:asciiTheme="majorBidi" w:hAnsiTheme="majorBidi" w:hint="cs"/>
          <w:sz w:val="20"/>
          <w:szCs w:val="20"/>
          <w:rtl/>
        </w:rPr>
        <w:t>תיקונים שמתאימים גם לקינוח (3, 4)</w:t>
      </w:r>
    </w:p>
    <w:p w14:paraId="475BE950" w14:textId="6470CD8A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554">
        <w:rPr>
          <w:rFonts w:asciiTheme="majorBidi" w:hAnsiTheme="majorBidi" w:hint="cs"/>
          <w:sz w:val="20"/>
          <w:szCs w:val="20"/>
          <w:rtl/>
        </w:rPr>
        <w:t>חבל שהוא חזר לימי הביניים (3)</w:t>
      </w:r>
    </w:p>
    <w:p w14:paraId="2C127F20" w14:textId="40DD3A8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62554">
        <w:rPr>
          <w:rFonts w:asciiTheme="majorBidi" w:hAnsiTheme="majorBidi" w:cstheme="majorBidi" w:hint="cs"/>
          <w:sz w:val="20"/>
          <w:szCs w:val="20"/>
          <w:rtl/>
        </w:rPr>
        <w:t xml:space="preserve">עם 25 מאוזן. </w:t>
      </w:r>
      <w:r w:rsidR="00876455">
        <w:rPr>
          <w:rFonts w:asciiTheme="majorBidi" w:hAnsiTheme="majorBidi" w:cstheme="majorBidi" w:hint="cs"/>
          <w:sz w:val="20"/>
          <w:szCs w:val="20"/>
          <w:rtl/>
        </w:rPr>
        <w:t>הזוג ההוא שבים אכלו מצה? להיפך, זה לא אמיתי (6, 5)</w:t>
      </w:r>
    </w:p>
    <w:p w14:paraId="5CA3B907" w14:textId="4DF7A267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76455">
        <w:rPr>
          <w:rFonts w:asciiTheme="majorBidi" w:hAnsiTheme="majorBidi" w:cstheme="majorBidi" w:hint="cs"/>
          <w:sz w:val="20"/>
          <w:szCs w:val="20"/>
          <w:rtl/>
        </w:rPr>
        <w:t>ראה/י 24 מאוזן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4487F4" w14:textId="77777777" w:rsidR="007C7852" w:rsidRDefault="007C7852" w:rsidP="00726758">
      <w:r>
        <w:separator/>
      </w:r>
    </w:p>
  </w:endnote>
  <w:endnote w:type="continuationSeparator" w:id="0">
    <w:p w14:paraId="5011FD5D" w14:textId="77777777" w:rsidR="007C7852" w:rsidRDefault="007C7852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D3462" w14:textId="77777777" w:rsidR="007C7852" w:rsidRDefault="007C7852" w:rsidP="00726758">
      <w:r>
        <w:separator/>
      </w:r>
    </w:p>
  </w:footnote>
  <w:footnote w:type="continuationSeparator" w:id="0">
    <w:p w14:paraId="227B41D1" w14:textId="77777777" w:rsidR="007C7852" w:rsidRDefault="007C7852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4BA8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98A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29B7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025F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3E12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A74"/>
    <w:rsid w:val="00D10C5F"/>
    <w:rsid w:val="00D10DC0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416</Words>
  <Characters>1345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2023-08-02T20:41:00Z</dcterms:created>
  <dcterms:modified xsi:type="dcterms:W3CDTF">2023-08-02T20:41:00Z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