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C387B79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B19D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524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B4C88" w:rsidRPr="00912C19" w14:paraId="771EA5FC" w14:textId="7777777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3A85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6AFBC936" w14:textId="685E7589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B8DF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630B49" w14:textId="2633571D" w:rsidR="00433634" w:rsidRPr="00912C19" w:rsidRDefault="0043363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A3425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AB4D44C" w14:textId="76AF1CFF" w:rsidR="00DA2A74" w:rsidRPr="00912C19" w:rsidRDefault="00DA2A7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D97C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414D37" w14:textId="4663FFE3" w:rsidR="00433634" w:rsidRPr="00912C19" w:rsidRDefault="0043363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16E3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023BF626" w14:textId="537F28AC" w:rsidR="00703B61" w:rsidRPr="00912C19" w:rsidRDefault="00703B6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5EC800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558D6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C2B8AAF" w14:textId="2B397F9F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DF0E9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742E84" w14:textId="4DFFC0DC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C0F9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D298115" w14:textId="44FE0651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A494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49B14F" w14:textId="52097DEF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1ABB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403C3" w14:textId="350501AA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A81A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AB0FE13" w14:textId="4E8D9886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0FD527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3EEB0C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1710020" w14:textId="4FCC18AE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DB4C88" w:rsidRPr="00912C19" w14:paraId="0197B34D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FE7D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D2B6FF" w14:textId="654F4A86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3379E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8E006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39804B" w14:textId="45773A78" w:rsidR="00DA2A74" w:rsidRPr="00912C19" w:rsidRDefault="00DA2A7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B7331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2EA0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7F169D" w14:textId="50D83E25" w:rsidR="00703B61" w:rsidRPr="00912C19" w:rsidRDefault="00703B6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934985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99750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784DE8" w14:textId="5C3E9581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5187EA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C3DB0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D7CC2F" w14:textId="74177B93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C11F69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DECE31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80868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31991FD8" w14:textId="7C6D02C0" w:rsidR="007D634F" w:rsidRPr="00912C19" w:rsidRDefault="007D63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32915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67667A" w14:textId="4F9BDD93" w:rsidR="007D634F" w:rsidRPr="00912C19" w:rsidRDefault="007D63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6EB45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33B53" w14:textId="3E0A0C35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DB4C88" w:rsidRPr="00912C19" w14:paraId="50E00607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6521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33C643C6" w14:textId="6CE9030A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69B8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22E29D" w14:textId="5FE8D238" w:rsidR="00A61D4D" w:rsidRPr="00912C19" w:rsidRDefault="00A61D4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BB7D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5C84A7" w14:textId="6B89B4D6" w:rsidR="00A61D4D" w:rsidRPr="00912C19" w:rsidRDefault="00A61D4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CAB5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59D421" w14:textId="2E56833F" w:rsidR="00A61D4D" w:rsidRPr="00912C19" w:rsidRDefault="00A61D4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9AC6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2BF18C" w14:textId="7128E461" w:rsidR="00A61D4D" w:rsidRPr="00912C19" w:rsidRDefault="00A61D4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F34D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DE4F92" w14:textId="29CBEEA2" w:rsidR="00A61D4D" w:rsidRPr="00912C19" w:rsidRDefault="00A61D4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018B1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9F40FE" w14:textId="353FE890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D4FE1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7AFB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E2B07" w14:textId="3E0E0841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057F89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A9C5C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5D68A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4D5D59" w14:textId="73045541" w:rsidR="00A54E13" w:rsidRPr="00912C19" w:rsidRDefault="00A54E1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02F6B2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37E42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BF02ED" w14:textId="4A37CF2F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B4C88" w:rsidRPr="00912C19" w14:paraId="5AEF017A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422C5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6AC71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3653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252D3" w14:textId="6EDE5B46" w:rsidR="00DA2A74" w:rsidRPr="00912C19" w:rsidRDefault="00DA2A7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C05873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E8741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0DE78D" w14:textId="29BAF2B9" w:rsidR="00703B61" w:rsidRPr="00912C19" w:rsidRDefault="00703B6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78F9C4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D6C9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812C39E" w14:textId="5AAAE3B2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6E716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E78880" w14:textId="2FAC2C7B" w:rsidR="000221C7" w:rsidRPr="00912C19" w:rsidRDefault="000221C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50C35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6C52F9" w14:textId="23022DFD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4A6C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B7BDF9" w14:textId="4E3E92BB" w:rsidR="000221C7" w:rsidRPr="00912C19" w:rsidRDefault="000221C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01A5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FFEE09" w14:textId="79BEC056" w:rsidR="000221C7" w:rsidRPr="00912C19" w:rsidRDefault="000221C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BB439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BB219" w14:textId="64FDCA91" w:rsidR="00A54E13" w:rsidRPr="00912C19" w:rsidRDefault="00A54E1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6AAF6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C5953" w14:textId="53698352" w:rsidR="000221C7" w:rsidRPr="00912C19" w:rsidRDefault="000221C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81F93A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8BA2BC" w14:textId="0E42FAE4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DB4C88" w:rsidRPr="00912C19" w14:paraId="3DA3BF66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F15F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1E1896D7" w14:textId="765B8BC9" w:rsidR="00433634" w:rsidRPr="00912C19" w:rsidRDefault="0043363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5E8B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5F70B3" w14:textId="4D3E4CDD" w:rsidR="00433634" w:rsidRPr="00912C19" w:rsidRDefault="0043363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FC8A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35E83" w14:textId="048370EA" w:rsidR="00DA2A74" w:rsidRPr="00912C19" w:rsidRDefault="00C13BFE" w:rsidP="00C13BF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FB537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FDBF79" w14:textId="5837C6D6" w:rsidR="00433634" w:rsidRPr="00912C19" w:rsidRDefault="0043363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E1BA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A776C7" w14:textId="10F83DCD" w:rsidR="00703B61" w:rsidRPr="00912C19" w:rsidRDefault="00703B6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846065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99C87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72F40F" w14:textId="6786A216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09B68C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C5F2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ACDD32" w14:textId="0AABF55A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AE93D2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98BCC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24E6E8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BB04EF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C7C925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B91693" w14:textId="717C4590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B4C88" w:rsidRPr="00912C19" w14:paraId="21D635B3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4E6F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F27629" w14:textId="4DDE8C1E" w:rsidR="004C48D4" w:rsidRPr="00912C19" w:rsidRDefault="004C48D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BCF05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FE76D" w14:textId="77777777" w:rsidR="00DA2A74" w:rsidRDefault="00DA2A74" w:rsidP="00DA2A74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1E1A2" w14:textId="37CAC6D7" w:rsidR="00DA2A74" w:rsidRPr="00912C19" w:rsidRDefault="00C13BFE" w:rsidP="00DA2A74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A9F67E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621652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EF365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AD741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46CC5EF4" w14:textId="6940CCAD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804A9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639ABF" w14:textId="3BF791B9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FD19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345EA3" w14:textId="01B967CE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C2FE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1F7779" w14:textId="48673E23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0F770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3711EF" w14:textId="2A2186D0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0505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AB7C169" w14:textId="19F7FABF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3ACD7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EC78FA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8A89D4" w14:textId="69EA0BA6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DB4C88" w:rsidRPr="00912C19" w14:paraId="05F09FB6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1880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1D6E9E5" w14:textId="52DBBC59" w:rsidR="001527BF" w:rsidRPr="00912C19" w:rsidRDefault="001527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D1337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D7D62D" w14:textId="0697E582" w:rsidR="001527BF" w:rsidRPr="00912C19" w:rsidRDefault="00B50F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168A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4049FA" w14:textId="6620C81A" w:rsidR="00DA2A74" w:rsidRPr="00912C19" w:rsidRDefault="00C13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2CB4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62B632" w14:textId="11874C49" w:rsidR="001527BF" w:rsidRPr="00912C19" w:rsidRDefault="00B50F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02D61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43C62" w14:textId="506B9EA2" w:rsidR="001527BF" w:rsidRPr="00912C19" w:rsidRDefault="00B50F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D81DA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5BD597C" w14:textId="2F0B53A6" w:rsidR="00DC468B" w:rsidRPr="00912C19" w:rsidRDefault="00DC468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113A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1EE920" w14:textId="77CCFEE8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E24CDD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172C6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AB84C3" w14:textId="27CD0D25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111BCF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4AE6A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6DFF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83E6A9" w14:textId="2E0A185D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4A62E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D0E93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802CE" w14:textId="3590F160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DB4C88" w:rsidRPr="00912C19" w14:paraId="4997C54E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6534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2BBACB" w14:textId="2AA69F7E" w:rsidR="001527BF" w:rsidRPr="00912C19" w:rsidRDefault="001527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A9E7FE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144F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35EAFE" w14:textId="1D365160" w:rsidR="00DA2A74" w:rsidRPr="00912C19" w:rsidRDefault="00C13BFE" w:rsidP="00C13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4E572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6311B8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CBFE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AB8861" w14:textId="662C06D8" w:rsidR="00DC468B" w:rsidRPr="00912C19" w:rsidRDefault="00DC468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B9E1E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71018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F0DDD89" w14:textId="70B1354B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0DCFC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F8952D" w14:textId="5F2A9E5E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30FC8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7FD954" w14:textId="03E1595B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EB040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160A2" w14:textId="7F895FD0" w:rsidR="002743F0" w:rsidRPr="00912C19" w:rsidRDefault="001A2C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07BC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A4D6A9" w14:textId="57FA1E52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DDFA2" w14:textId="77777777" w:rsidR="001A2C92" w:rsidRDefault="001A2C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CBC087" w14:textId="76DE6F39" w:rsidR="00DB4C88" w:rsidRPr="00912C19" w:rsidRDefault="001A2C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70318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A5B830" w14:textId="34281EB2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DB4C88" w:rsidRPr="00912C19" w14:paraId="3FBE0126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D440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792032" w14:textId="7F96E99F" w:rsidR="001527BF" w:rsidRPr="00912C19" w:rsidRDefault="001527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D4F65A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8E886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6FFBD2E1" w14:textId="606D5E27" w:rsidR="00C13BFE" w:rsidRPr="00912C19" w:rsidRDefault="00C13BF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57D38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D5E911" w14:textId="00F195F4" w:rsidR="00D75924" w:rsidRPr="00912C19" w:rsidRDefault="00D7592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C60E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5AF73B" w14:textId="2EAF3459" w:rsidR="00D75924" w:rsidRPr="00912C19" w:rsidRDefault="00D7592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0254C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CB8C45" w14:textId="4EB3CD78" w:rsidR="00DC468B" w:rsidRPr="00912C19" w:rsidRDefault="00DC468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16C4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0F407" w14:textId="4EA4D755" w:rsidR="00D75924" w:rsidRPr="00912C19" w:rsidRDefault="00D7592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72B9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2E9CE3" w14:textId="4DBFAC60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45A37B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9D78A0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299541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6B9B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4F8D4C" w14:textId="21D0B379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C564D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CC3C24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B7C2EE" w14:textId="012C14D0" w:rsidR="002743F0" w:rsidRPr="00912C19" w:rsidRDefault="002743F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DB4C88" w:rsidRPr="00912C19" w14:paraId="21806D13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B59D1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3EDCBA" w14:textId="3751A10F" w:rsidR="001527BF" w:rsidRPr="00912C19" w:rsidRDefault="001527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A6C82D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A42E3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C4BE74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CB469F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FAAE8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143D7" w14:textId="422C2FCB" w:rsidR="00DC468B" w:rsidRPr="00912C19" w:rsidRDefault="00DC468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744F2B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1A527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E0A12" w14:textId="28C9B43E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A5527F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77D9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7F5A92A5" w14:textId="0D8AD4F8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CA59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B8D334" w14:textId="53588AFC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51EC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8B571E" w14:textId="4009E0ED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780788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9A02F3" w14:textId="4BC5D5FB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3D9460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6FF114" w14:textId="62721D7C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DB4C88" w:rsidRPr="00912C19" w14:paraId="1F720330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B647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56E53F74" w14:textId="14546876" w:rsidR="007A1575" w:rsidRPr="00912C19" w:rsidRDefault="00453E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F1A3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01EE8" w14:textId="27ECF5FD" w:rsidR="00453EFC" w:rsidRPr="00912C19" w:rsidRDefault="00453E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5B27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C6E74FB" w14:textId="366CDCA5" w:rsidR="00453EFC" w:rsidRPr="00912C19" w:rsidRDefault="00453E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51E0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AC50E" w14:textId="6D2D2D02" w:rsidR="00453EFC" w:rsidRPr="00912C19" w:rsidRDefault="00453E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29275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B69E4D" w14:textId="65794A2C" w:rsidR="00453EFC" w:rsidRPr="00912C19" w:rsidRDefault="00453E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B1CB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E3BF40" w14:textId="2A6A416C" w:rsidR="00DC468B" w:rsidRPr="00912C19" w:rsidRDefault="00DC468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2F7D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2CB478" w14:textId="3ACA3CEF" w:rsidR="00453EFC" w:rsidRPr="00912C19" w:rsidRDefault="00453E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F264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143E9A" w14:textId="12AD0947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28013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8ED71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E8228F" w14:textId="5E89EEED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8290A1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22426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F351AC" w14:textId="6A91B6B8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0FD83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E5A761C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6A5A9A56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BA1A3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11B61" w14:textId="7664E6D1" w:rsidR="001527BF" w:rsidRPr="00912C19" w:rsidRDefault="001527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B45B5E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DDD9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21D3D4" w14:textId="6A6BA214" w:rsidR="00411E3C" w:rsidRPr="00912C19" w:rsidRDefault="00411E3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84C12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1B497F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3230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F69C0" w14:textId="391477A6" w:rsidR="00DC468B" w:rsidRPr="00912C19" w:rsidRDefault="00DC468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8B1B6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F3215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5FF6471E" w14:textId="35310AC0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28A88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325FD" w14:textId="73D6BBE1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435D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A51774" w14:textId="0423486A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BD04E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818DFE" w14:textId="1CC32A49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A1CC1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0FC61" w14:textId="788DC059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D41B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4EC412" w14:textId="469E4213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AF4D6B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EC4AE2C" w14:textId="4239F1BD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DB4C88" w:rsidRPr="00912C19" w14:paraId="1F6C2F33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FD1B7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0DFB29B" w14:textId="6FAD5556" w:rsidR="00AB07E3" w:rsidRPr="00912C19" w:rsidRDefault="00AB07E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60C90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D3A43A" w14:textId="40DCD205" w:rsidR="00AB07E3" w:rsidRPr="00912C19" w:rsidRDefault="00AB07E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C491F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FF63A" w14:textId="339DF7E3" w:rsidR="00411E3C" w:rsidRPr="00912C19" w:rsidRDefault="00411E3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A5C88A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0B3C30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56FC9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0C034" w14:textId="1F5E4963" w:rsidR="00DC468B" w:rsidRPr="00912C19" w:rsidRDefault="00DC468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A384B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E1CED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E984B" w14:textId="4E3857CF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657526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568B2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4C0F0C" w14:textId="25AE4297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E9E37A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ED5D5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887EE" w14:textId="6ABE2F35" w:rsidR="00E233A0" w:rsidRPr="00912C19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38050" w14:textId="77777777" w:rsidR="00DB4C88" w:rsidRPr="00912C19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1F08A1" w14:textId="77777777" w:rsidR="00DB4C88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2E6882" w14:textId="3D9AD1C5" w:rsidR="000820E9" w:rsidRPr="00912C19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DB4C88" w:rsidRPr="00416417" w14:paraId="16223584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C59F15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5B878E" w14:textId="0774A7B9" w:rsidR="001527BF" w:rsidRPr="001A2C92" w:rsidRDefault="001527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6C05C4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93710E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A2C92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4925E600" w14:textId="0D8CF24E" w:rsidR="00AE27DB" w:rsidRPr="001A2C92" w:rsidRDefault="00AE27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40F730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F577E0" w14:textId="2C57C647" w:rsidR="00AE27DB" w:rsidRPr="001A2C92" w:rsidRDefault="00AE27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1AA59F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04991A" w14:textId="075092FE" w:rsidR="00AE27DB" w:rsidRPr="001A2C92" w:rsidRDefault="00AE27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C50AF4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72544A" w14:textId="6241FEEA" w:rsidR="004A7CA6" w:rsidRPr="001A2C92" w:rsidRDefault="004A7CA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E34A3C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84632" w14:textId="13A3DD4E" w:rsidR="004A7CA6" w:rsidRPr="001A2C92" w:rsidRDefault="004A7CA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1C5175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499F31" w14:textId="5B6DD5A3" w:rsidR="000820E9" w:rsidRPr="001A2C92" w:rsidRDefault="000820E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CE906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75D39E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A2C92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573488CC" w14:textId="44445640" w:rsidR="00E233A0" w:rsidRPr="001A2C92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E6A540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70D4DA" w14:textId="375E80F6" w:rsidR="00E233A0" w:rsidRPr="001A2C92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2189B9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A26166" w14:textId="25AD5307" w:rsidR="00E233A0" w:rsidRPr="001A2C92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D8D6C2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F545C" w14:textId="51B39B7B" w:rsidR="00E233A0" w:rsidRPr="001A2C92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D9C2D1E" w14:textId="77777777" w:rsidR="00DB4C88" w:rsidRPr="001A2C92" w:rsidRDefault="00DB4C8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D3F9C8" w14:textId="6B7BCF1B" w:rsidR="00E233A0" w:rsidRPr="001A2C92" w:rsidRDefault="00E233A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A2C92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Pr="00416417" w:rsidRDefault="00DB4CEF" w:rsidP="001527BF">
      <w:pPr>
        <w:bidi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CD5526" w:rsidRDefault="000E325E" w:rsidP="00CD5526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CD552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7EEA9C3C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E751F4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6DF6D96D" w14:textId="1A60640A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D972A8">
        <w:rPr>
          <w:rFonts w:asciiTheme="majorBidi" w:hAnsiTheme="majorBidi" w:cstheme="majorBidi" w:hint="cs"/>
          <w:sz w:val="22"/>
          <w:szCs w:val="22"/>
          <w:rtl/>
        </w:rPr>
        <w:t>מיל למכורים (4, 5)</w:t>
      </w:r>
    </w:p>
    <w:p w14:paraId="3200123A" w14:textId="5A4168D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B21024">
        <w:rPr>
          <w:rFonts w:asciiTheme="majorBidi" w:hAnsiTheme="majorBidi" w:cstheme="majorBidi" w:hint="cs"/>
          <w:sz w:val="22"/>
          <w:szCs w:val="22"/>
          <w:rtl/>
        </w:rPr>
        <w:t>גורם לכדאיות וחוזר כדי לנקוט פעולה (5)</w:t>
      </w:r>
    </w:p>
    <w:bookmarkEnd w:id="0"/>
    <w:p w14:paraId="47C7F6A3" w14:textId="2B8CF93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1F4993">
        <w:rPr>
          <w:rFonts w:asciiTheme="majorBidi" w:hAnsiTheme="majorBidi" w:cstheme="majorBidi" w:hint="cs"/>
          <w:sz w:val="22"/>
          <w:szCs w:val="22"/>
          <w:rtl/>
        </w:rPr>
        <w:t>מי לא נתר בשכונה? (3, 4)</w:t>
      </w:r>
    </w:p>
    <w:p w14:paraId="5D4DB490" w14:textId="234BBC8C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055565">
        <w:rPr>
          <w:rFonts w:asciiTheme="majorBidi" w:hAnsiTheme="majorBidi" w:cstheme="majorBidi" w:hint="cs"/>
          <w:sz w:val="22"/>
          <w:szCs w:val="22"/>
          <w:rtl/>
        </w:rPr>
        <w:t>זורקים אותו כמו תקופה של יתום (4, 4)</w:t>
      </w:r>
    </w:p>
    <w:p w14:paraId="0914E0FE" w14:textId="337ED20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 </w:t>
      </w:r>
      <w:r w:rsidR="00C81FB0">
        <w:rPr>
          <w:rFonts w:asciiTheme="majorBidi" w:hAnsiTheme="majorBidi" w:cstheme="majorBidi" w:hint="cs"/>
          <w:sz w:val="22"/>
          <w:szCs w:val="22"/>
          <w:rtl/>
        </w:rPr>
        <w:t>מה שהוא החרים לאחרים הוא יניח בפנים (4)</w:t>
      </w:r>
    </w:p>
    <w:p w14:paraId="01081A3D" w14:textId="0F42FDF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 </w:t>
      </w:r>
      <w:r w:rsidR="001418F8">
        <w:rPr>
          <w:rFonts w:asciiTheme="majorBidi" w:hAnsiTheme="majorBidi" w:cstheme="majorBidi" w:hint="cs"/>
          <w:sz w:val="22"/>
          <w:szCs w:val="22"/>
          <w:rtl/>
        </w:rPr>
        <w:t>הכרענו שהאות תקבל זווית (5, 2, 3)</w:t>
      </w:r>
    </w:p>
    <w:p w14:paraId="2EE33ED9" w14:textId="07EC557B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D5526" w:rsidRPr="00CD5526">
        <w:rPr>
          <w:rFonts w:asciiTheme="majorBidi" w:hAnsiTheme="majorBidi"/>
          <w:sz w:val="22"/>
          <w:szCs w:val="22"/>
          <w:rtl/>
        </w:rPr>
        <w:t>חדר לימוד עבד במערה שיש בה אולי חלונות</w:t>
      </w:r>
      <w:r w:rsidR="006F3937">
        <w:rPr>
          <w:rFonts w:asciiTheme="majorBidi" w:hAnsiTheme="majorBidi" w:cstheme="majorBidi" w:hint="cs"/>
          <w:sz w:val="22"/>
          <w:szCs w:val="22"/>
          <w:rtl/>
        </w:rPr>
        <w:t xml:space="preserve"> (5, 5)</w:t>
      </w:r>
      <w:r w:rsidR="00CD5526">
        <w:rPr>
          <w:rFonts w:asciiTheme="majorBidi" w:hAnsiTheme="majorBidi" w:cstheme="majorBidi" w:hint="cs"/>
          <w:sz w:val="22"/>
          <w:szCs w:val="22"/>
          <w:rtl/>
        </w:rPr>
        <w:t xml:space="preserve"> (עם אודי ה.)</w:t>
      </w:r>
    </w:p>
    <w:p w14:paraId="5EEED682" w14:textId="49D5C37B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0D6A13">
        <w:rPr>
          <w:rFonts w:asciiTheme="majorBidi" w:hAnsiTheme="majorBidi" w:cstheme="majorBidi" w:hint="cs"/>
          <w:sz w:val="22"/>
          <w:szCs w:val="22"/>
          <w:rtl/>
        </w:rPr>
        <w:t>האציל שלו נתן הוראות שאפשרו הת</w:t>
      </w:r>
      <w:r w:rsidR="00885D35">
        <w:rPr>
          <w:rFonts w:asciiTheme="majorBidi" w:hAnsiTheme="majorBidi" w:cstheme="majorBidi" w:hint="cs"/>
          <w:sz w:val="22"/>
          <w:szCs w:val="22"/>
          <w:rtl/>
        </w:rPr>
        <w:t>ק</w:t>
      </w:r>
      <w:r w:rsidR="000D6A13">
        <w:rPr>
          <w:rFonts w:asciiTheme="majorBidi" w:hAnsiTheme="majorBidi" w:cstheme="majorBidi" w:hint="cs"/>
          <w:sz w:val="22"/>
          <w:szCs w:val="22"/>
          <w:rtl/>
        </w:rPr>
        <w:t>דמויות מהירות (6, 3)</w:t>
      </w:r>
    </w:p>
    <w:p w14:paraId="0BA8301B" w14:textId="536DF686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831F6">
        <w:rPr>
          <w:rFonts w:asciiTheme="majorBidi" w:hAnsiTheme="majorBidi" w:cstheme="majorBidi" w:hint="cs"/>
          <w:sz w:val="22"/>
          <w:szCs w:val="22"/>
          <w:rtl/>
        </w:rPr>
        <w:t>רוצח הסתובב לפני אלה שאין להם ויש להם דרישות (8)</w:t>
      </w:r>
    </w:p>
    <w:p w14:paraId="4E4A22C5" w14:textId="018834F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F40C5">
        <w:rPr>
          <w:rFonts w:asciiTheme="majorBidi" w:hAnsiTheme="majorBidi" w:cstheme="majorBidi" w:hint="cs"/>
          <w:sz w:val="22"/>
          <w:szCs w:val="22"/>
          <w:rtl/>
        </w:rPr>
        <w:t>מבחינה רשמית הוא מפריד עבורי את האחרונה (7)</w:t>
      </w:r>
    </w:p>
    <w:p w14:paraId="0D24CACB" w14:textId="34DE86E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C7329">
        <w:rPr>
          <w:rFonts w:asciiTheme="majorBidi" w:hAnsiTheme="majorBidi" w:cstheme="majorBidi" w:hint="cs"/>
          <w:sz w:val="22"/>
          <w:szCs w:val="22"/>
          <w:rtl/>
        </w:rPr>
        <w:t>מתווך בינוני (5)</w:t>
      </w:r>
    </w:p>
    <w:p w14:paraId="57847E73" w14:textId="0CDB30E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7944">
        <w:rPr>
          <w:rFonts w:asciiTheme="majorBidi" w:hAnsiTheme="majorBidi" w:cstheme="majorBidi" w:hint="cs"/>
          <w:sz w:val="22"/>
          <w:szCs w:val="22"/>
          <w:rtl/>
        </w:rPr>
        <w:t>אבר, מה שעובר בו ושום דבר נוסף (4)</w:t>
      </w:r>
    </w:p>
    <w:p w14:paraId="10F3DE2B" w14:textId="49670D49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57011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CD5526">
        <w:rPr>
          <w:rFonts w:asciiTheme="majorBidi" w:hAnsiTheme="majorBidi" w:cstheme="majorBidi" w:hint="cs"/>
          <w:sz w:val="22"/>
          <w:szCs w:val="22"/>
          <w:rtl/>
        </w:rPr>
        <w:t>.</w:t>
      </w:r>
      <w:r w:rsidR="00F57011">
        <w:rPr>
          <w:rFonts w:asciiTheme="majorBidi" w:hAnsiTheme="majorBidi" w:cstheme="majorBidi" w:hint="cs"/>
          <w:sz w:val="22"/>
          <w:szCs w:val="22"/>
          <w:rtl/>
        </w:rPr>
        <w:t xml:space="preserve"> פתור את הבעיה של השמנמן, זו </w:t>
      </w:r>
      <w:r w:rsidR="00E751F4">
        <w:rPr>
          <w:rFonts w:asciiTheme="majorBidi" w:hAnsiTheme="majorBidi" w:cstheme="majorBidi" w:hint="cs"/>
          <w:sz w:val="22"/>
          <w:szCs w:val="22"/>
          <w:rtl/>
        </w:rPr>
        <w:t>מ</w:t>
      </w:r>
      <w:r w:rsidR="00F57011">
        <w:rPr>
          <w:rFonts w:asciiTheme="majorBidi" w:hAnsiTheme="majorBidi" w:cstheme="majorBidi" w:hint="cs"/>
          <w:sz w:val="22"/>
          <w:szCs w:val="22"/>
          <w:rtl/>
        </w:rPr>
        <w:t xml:space="preserve">שרה </w:t>
      </w:r>
      <w:r w:rsidR="00E751F4">
        <w:rPr>
          <w:rFonts w:asciiTheme="majorBidi" w:hAnsiTheme="majorBidi" w:cstheme="majorBidi" w:hint="cs"/>
          <w:sz w:val="22"/>
          <w:szCs w:val="22"/>
          <w:rtl/>
        </w:rPr>
        <w:t>שלמה (3, 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CD5526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CD552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BE9C774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CC51CA">
        <w:rPr>
          <w:rFonts w:asciiTheme="majorBidi" w:hAnsiTheme="majorBidi" w:cstheme="majorBidi" w:hint="cs"/>
          <w:sz w:val="22"/>
          <w:szCs w:val="22"/>
          <w:rtl/>
        </w:rPr>
        <w:t>אין מה לעשות וזה לא מעניין (5)</w:t>
      </w:r>
    </w:p>
    <w:p w14:paraId="5337B021" w14:textId="5C7126C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9F08CD">
        <w:rPr>
          <w:rFonts w:asciiTheme="majorBidi" w:hAnsiTheme="majorBidi" w:cstheme="majorBidi" w:hint="cs"/>
          <w:sz w:val="22"/>
          <w:szCs w:val="22"/>
          <w:rtl/>
        </w:rPr>
        <w:t>זה שמלמד אותך ליבשה בכיר בשב"ס (2, 4)</w:t>
      </w:r>
    </w:p>
    <w:p w14:paraId="1A6CC220" w14:textId="5447AAD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814C49">
        <w:rPr>
          <w:rFonts w:asciiTheme="majorBidi" w:hAnsiTheme="majorBidi" w:cstheme="majorBidi" w:hint="cs"/>
          <w:sz w:val="22"/>
          <w:szCs w:val="22"/>
          <w:rtl/>
        </w:rPr>
        <w:t>זרק כולל לאחור (3)</w:t>
      </w:r>
    </w:p>
    <w:p w14:paraId="595FFAD3" w14:textId="45F49D69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515933">
        <w:rPr>
          <w:rFonts w:asciiTheme="majorBidi" w:hAnsiTheme="majorBidi" w:cstheme="majorBidi" w:hint="cs"/>
          <w:sz w:val="22"/>
          <w:szCs w:val="22"/>
          <w:rtl/>
        </w:rPr>
        <w:t>באיזו הברה אמצא לפרי בית? (7)</w:t>
      </w:r>
    </w:p>
    <w:p w14:paraId="52264924" w14:textId="3C3931C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237">
        <w:rPr>
          <w:rFonts w:asciiTheme="majorBidi" w:hAnsiTheme="majorBidi" w:cstheme="majorBidi" w:hint="cs"/>
          <w:sz w:val="22"/>
          <w:szCs w:val="22"/>
          <w:rtl/>
        </w:rPr>
        <w:t>כנף נכשלה בקיצוניות לפי האלוף (5, 3)</w:t>
      </w:r>
    </w:p>
    <w:p w14:paraId="2DB1007F" w14:textId="35019242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E6281">
        <w:rPr>
          <w:rFonts w:asciiTheme="majorBidi" w:hAnsiTheme="majorBidi" w:cstheme="majorBidi" w:hint="cs"/>
          <w:sz w:val="22"/>
          <w:szCs w:val="22"/>
          <w:rtl/>
        </w:rPr>
        <w:t xml:space="preserve">אין לו אומץ או כסף אבל </w:t>
      </w:r>
      <w:r w:rsidR="00CD2135">
        <w:rPr>
          <w:rFonts w:asciiTheme="majorBidi" w:hAnsiTheme="majorBidi" w:cstheme="majorBidi" w:hint="cs"/>
          <w:sz w:val="22"/>
          <w:szCs w:val="22"/>
          <w:rtl/>
        </w:rPr>
        <w:t>מוסיפים עליו (5)</w:t>
      </w:r>
    </w:p>
    <w:p w14:paraId="63F29DC5" w14:textId="76D7D04F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1B7B">
        <w:rPr>
          <w:rFonts w:asciiTheme="majorBidi" w:hAnsiTheme="majorBidi" w:cstheme="majorBidi" w:hint="cs"/>
          <w:sz w:val="22"/>
          <w:szCs w:val="22"/>
          <w:rtl/>
        </w:rPr>
        <w:t>לשלמה יש פה שיש בו הפסקות (2, 4)</w:t>
      </w:r>
    </w:p>
    <w:p w14:paraId="43FD182A" w14:textId="2F945AFC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716AC">
        <w:rPr>
          <w:rFonts w:asciiTheme="majorBidi" w:hAnsiTheme="majorBidi" w:cstheme="majorBidi" w:hint="cs"/>
          <w:sz w:val="22"/>
          <w:szCs w:val="22"/>
          <w:rtl/>
        </w:rPr>
        <w:t>שר שיש בו תכונות מעל (3, 4)</w:t>
      </w:r>
    </w:p>
    <w:p w14:paraId="0100ACED" w14:textId="54010794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15F86">
        <w:rPr>
          <w:rFonts w:asciiTheme="majorBidi" w:hAnsiTheme="majorBidi" w:cstheme="majorBidi" w:hint="cs"/>
          <w:sz w:val="22"/>
          <w:szCs w:val="22"/>
          <w:rtl/>
        </w:rPr>
        <w:t xml:space="preserve">בודק שישר לפני הנקודה </w:t>
      </w:r>
      <w:r w:rsidR="00115F86">
        <w:rPr>
          <w:rFonts w:asciiTheme="majorBidi" w:hAnsiTheme="majorBidi" w:cstheme="majorBidi"/>
          <w:sz w:val="22"/>
          <w:szCs w:val="22"/>
          <w:rtl/>
        </w:rPr>
        <w:t>–</w:t>
      </w:r>
      <w:r w:rsidR="00115F86">
        <w:rPr>
          <w:rFonts w:asciiTheme="majorBidi" w:hAnsiTheme="majorBidi" w:cstheme="majorBidi" w:hint="cs"/>
          <w:sz w:val="22"/>
          <w:szCs w:val="22"/>
          <w:rtl/>
        </w:rPr>
        <w:t xml:space="preserve"> זו אומנות! (7)</w:t>
      </w:r>
    </w:p>
    <w:p w14:paraId="11F6BF6A" w14:textId="0116BE2E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7B79">
        <w:rPr>
          <w:rFonts w:asciiTheme="majorBidi" w:hAnsiTheme="majorBidi" w:cstheme="majorBidi" w:hint="cs"/>
          <w:sz w:val="22"/>
          <w:szCs w:val="22"/>
          <w:rtl/>
        </w:rPr>
        <w:t>זה שמרגיש אותנו, נתנו לו כבוד (6)</w:t>
      </w:r>
    </w:p>
    <w:p w14:paraId="5234E1E1" w14:textId="42980C9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7382F">
        <w:rPr>
          <w:rFonts w:asciiTheme="majorBidi" w:hAnsiTheme="majorBidi" w:cstheme="majorBidi" w:hint="cs"/>
          <w:sz w:val="22"/>
          <w:szCs w:val="22"/>
          <w:rtl/>
        </w:rPr>
        <w:t>שוב הניח את הלחם שלו ששייך לכולם (5)</w:t>
      </w:r>
    </w:p>
    <w:p w14:paraId="7C3D7884" w14:textId="7C869E9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87C45">
        <w:rPr>
          <w:rFonts w:asciiTheme="majorBidi" w:hAnsiTheme="majorBidi" w:cstheme="majorBidi" w:hint="cs"/>
          <w:sz w:val="22"/>
          <w:szCs w:val="22"/>
          <w:rtl/>
        </w:rPr>
        <w:t>יכול להיות שבפנים הם עושים דברים מדהימים (8)</w:t>
      </w:r>
    </w:p>
    <w:p w14:paraId="5D4551B1" w14:textId="47A17FE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33B3C">
        <w:rPr>
          <w:rFonts w:asciiTheme="majorBidi" w:hAnsiTheme="majorBidi" w:cstheme="majorBidi" w:hint="cs"/>
          <w:sz w:val="22"/>
          <w:szCs w:val="22"/>
          <w:rtl/>
        </w:rPr>
        <w:t>יש זמן מתאים לרתיחה?</w:t>
      </w:r>
      <w:r w:rsidR="0088728B">
        <w:rPr>
          <w:rFonts w:asciiTheme="majorBidi" w:hAnsiTheme="majorBidi" w:cstheme="majorBidi" w:hint="cs"/>
          <w:sz w:val="22"/>
          <w:szCs w:val="22"/>
          <w:rtl/>
        </w:rPr>
        <w:t xml:space="preserve"> אף אחד לא אמר לה (2, 5)</w:t>
      </w:r>
    </w:p>
    <w:p w14:paraId="475BE950" w14:textId="3CA2AB40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C7463">
        <w:rPr>
          <w:rFonts w:asciiTheme="majorBidi" w:hAnsiTheme="majorBidi" w:cstheme="majorBidi" w:hint="cs"/>
          <w:sz w:val="22"/>
          <w:szCs w:val="22"/>
          <w:rtl/>
        </w:rPr>
        <w:t>הבין איך יש אחר כך מנה (3)</w:t>
      </w:r>
    </w:p>
    <w:p w14:paraId="2C127F20" w14:textId="4206639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42D03">
        <w:rPr>
          <w:rFonts w:asciiTheme="majorBidi" w:hAnsiTheme="majorBidi" w:cstheme="majorBidi" w:hint="cs"/>
          <w:sz w:val="22"/>
          <w:szCs w:val="22"/>
          <w:rtl/>
        </w:rPr>
        <w:t>תהייה לגבי חדלון ובלגן (6)</w:t>
      </w:r>
    </w:p>
    <w:p w14:paraId="5CA3B907" w14:textId="0F119CD1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36E0">
        <w:rPr>
          <w:rFonts w:asciiTheme="majorBidi" w:hAnsiTheme="majorBidi" w:cstheme="majorBidi" w:hint="cs"/>
          <w:sz w:val="22"/>
          <w:szCs w:val="22"/>
          <w:rtl/>
        </w:rPr>
        <w:t>זה לא בטעות כשהוא מסביר איך לבשל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6BF40" w14:textId="77777777" w:rsidR="00287E81" w:rsidRDefault="00287E81" w:rsidP="00726758">
      <w:r>
        <w:separator/>
      </w:r>
    </w:p>
  </w:endnote>
  <w:endnote w:type="continuationSeparator" w:id="0">
    <w:p w14:paraId="5857006A" w14:textId="77777777" w:rsidR="00287E81" w:rsidRDefault="00287E8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C07AF" w14:textId="77777777" w:rsidR="00287E81" w:rsidRDefault="00287E81" w:rsidP="00726758">
      <w:r>
        <w:separator/>
      </w:r>
    </w:p>
  </w:footnote>
  <w:footnote w:type="continuationSeparator" w:id="0">
    <w:p w14:paraId="22940898" w14:textId="77777777" w:rsidR="00287E81" w:rsidRDefault="00287E8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21C7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565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973"/>
    <w:rsid w:val="00075D85"/>
    <w:rsid w:val="00075E16"/>
    <w:rsid w:val="00076E56"/>
    <w:rsid w:val="00077BC0"/>
    <w:rsid w:val="000820B1"/>
    <w:rsid w:val="000820E9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36E0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6A13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5F86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27B4B"/>
    <w:rsid w:val="00131FEE"/>
    <w:rsid w:val="001345A0"/>
    <w:rsid w:val="00134EF7"/>
    <w:rsid w:val="001404D2"/>
    <w:rsid w:val="0014092E"/>
    <w:rsid w:val="00140F1F"/>
    <w:rsid w:val="001418F8"/>
    <w:rsid w:val="00141DDD"/>
    <w:rsid w:val="0014228A"/>
    <w:rsid w:val="001440E9"/>
    <w:rsid w:val="001454BD"/>
    <w:rsid w:val="00147920"/>
    <w:rsid w:val="001527BF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C92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993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7B5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43F0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87E81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4EB2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205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944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1E3C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634"/>
    <w:rsid w:val="00433B3C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3EFC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C45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7CA6"/>
    <w:rsid w:val="004B08C6"/>
    <w:rsid w:val="004B0B9F"/>
    <w:rsid w:val="004B0FD9"/>
    <w:rsid w:val="004B18CA"/>
    <w:rsid w:val="004B19D4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3E29"/>
    <w:rsid w:val="004C48D4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5933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234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FAD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782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D0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3937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3B61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393"/>
    <w:rsid w:val="00736AB5"/>
    <w:rsid w:val="00736AF8"/>
    <w:rsid w:val="007378C1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0B8C"/>
    <w:rsid w:val="00762240"/>
    <w:rsid w:val="0076360B"/>
    <w:rsid w:val="00765330"/>
    <w:rsid w:val="00765F26"/>
    <w:rsid w:val="007674B0"/>
    <w:rsid w:val="007716AC"/>
    <w:rsid w:val="00771CD5"/>
    <w:rsid w:val="00771EC9"/>
    <w:rsid w:val="007735DE"/>
    <w:rsid w:val="0077382F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575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34F"/>
    <w:rsid w:val="007D6EE9"/>
    <w:rsid w:val="007E0BE7"/>
    <w:rsid w:val="007E1834"/>
    <w:rsid w:val="007E30D1"/>
    <w:rsid w:val="007E44F9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4C49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889"/>
    <w:rsid w:val="00833F8D"/>
    <w:rsid w:val="0083428C"/>
    <w:rsid w:val="00834B49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5D35"/>
    <w:rsid w:val="00886012"/>
    <w:rsid w:val="0088728B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2855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520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8CD"/>
    <w:rsid w:val="009F0B05"/>
    <w:rsid w:val="009F1D43"/>
    <w:rsid w:val="009F1D67"/>
    <w:rsid w:val="009F1E46"/>
    <w:rsid w:val="009F2A07"/>
    <w:rsid w:val="009F6781"/>
    <w:rsid w:val="009F7B79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3FC"/>
    <w:rsid w:val="00A517FB"/>
    <w:rsid w:val="00A51963"/>
    <w:rsid w:val="00A533B5"/>
    <w:rsid w:val="00A54E13"/>
    <w:rsid w:val="00A55D8E"/>
    <w:rsid w:val="00A563F9"/>
    <w:rsid w:val="00A56532"/>
    <w:rsid w:val="00A56534"/>
    <w:rsid w:val="00A57748"/>
    <w:rsid w:val="00A57E73"/>
    <w:rsid w:val="00A61B33"/>
    <w:rsid w:val="00A61BA2"/>
    <w:rsid w:val="00A61D4D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B7B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07E3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27DB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02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0F1F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2347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BFE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1FB0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5FEA"/>
    <w:rsid w:val="00CB7942"/>
    <w:rsid w:val="00CC2B2D"/>
    <w:rsid w:val="00CC4921"/>
    <w:rsid w:val="00CC517D"/>
    <w:rsid w:val="00CC51CA"/>
    <w:rsid w:val="00CC59DE"/>
    <w:rsid w:val="00CC5B13"/>
    <w:rsid w:val="00CC728F"/>
    <w:rsid w:val="00CC7329"/>
    <w:rsid w:val="00CD04CA"/>
    <w:rsid w:val="00CD0578"/>
    <w:rsid w:val="00CD0971"/>
    <w:rsid w:val="00CD103F"/>
    <w:rsid w:val="00CD2044"/>
    <w:rsid w:val="00CD2135"/>
    <w:rsid w:val="00CD2F23"/>
    <w:rsid w:val="00CD3421"/>
    <w:rsid w:val="00CD3657"/>
    <w:rsid w:val="00CD43E0"/>
    <w:rsid w:val="00CD48C0"/>
    <w:rsid w:val="00CD5526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0C5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ECF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1DFC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5924"/>
    <w:rsid w:val="00D77BB6"/>
    <w:rsid w:val="00D80076"/>
    <w:rsid w:val="00D80D16"/>
    <w:rsid w:val="00D81468"/>
    <w:rsid w:val="00D817E2"/>
    <w:rsid w:val="00D82842"/>
    <w:rsid w:val="00D83028"/>
    <w:rsid w:val="00D831F6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2A8"/>
    <w:rsid w:val="00D9748D"/>
    <w:rsid w:val="00DA11BC"/>
    <w:rsid w:val="00DA1F55"/>
    <w:rsid w:val="00DA2A74"/>
    <w:rsid w:val="00DA2BDD"/>
    <w:rsid w:val="00DA37EE"/>
    <w:rsid w:val="00DA3C3E"/>
    <w:rsid w:val="00DA4445"/>
    <w:rsid w:val="00DA4D7A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88"/>
    <w:rsid w:val="00DB4CEF"/>
    <w:rsid w:val="00DB5B84"/>
    <w:rsid w:val="00DB673C"/>
    <w:rsid w:val="00DB737B"/>
    <w:rsid w:val="00DB73BF"/>
    <w:rsid w:val="00DB78C0"/>
    <w:rsid w:val="00DB7A91"/>
    <w:rsid w:val="00DC2504"/>
    <w:rsid w:val="00DC468B"/>
    <w:rsid w:val="00DC5B9D"/>
    <w:rsid w:val="00DC5C14"/>
    <w:rsid w:val="00DC6A83"/>
    <w:rsid w:val="00DC746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8A8"/>
    <w:rsid w:val="00DE3237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3A0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1F4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7011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281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097FC23D-EB17-4A92-871F-CDCE26C7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CTPClassification=CTP_NWR:VisualMarkings=, CTPClassification=CTP_NT</cp:keywords>
  <dc:description/>
  <cp:lastModifiedBy>Hershkovitz, Udy</cp:lastModifiedBy>
  <cp:revision>3</cp:revision>
  <cp:lastPrinted>2013-06-02T19:52:00Z</cp:lastPrinted>
  <dcterms:created xsi:type="dcterms:W3CDTF">2023-05-24T09:36:00Z</dcterms:created>
  <dcterms:modified xsi:type="dcterms:W3CDTF">2024-03-14T14:55:00Z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