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294233F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55375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572</w:t>
      </w:r>
    </w:p>
    <w:p w14:paraId="10748485" w14:textId="77777777" w:rsidR="00F25F69" w:rsidRDefault="00F25F69" w:rsidP="00593A2B">
      <w:pPr>
        <w:bidi/>
        <w:jc w:val="center"/>
        <w:rPr>
          <w:rFonts w:asciiTheme="majorBidi" w:hAnsiTheme="majorBidi" w:cstheme="majorBidi"/>
          <w:b/>
          <w:bCs/>
          <w:rtl/>
        </w:rPr>
      </w:pPr>
    </w:p>
    <w:p w14:paraId="3A4EF6B7" w14:textId="1BB96AE9" w:rsidR="00593A2B" w:rsidRPr="002D1D27" w:rsidRDefault="00F25F69" w:rsidP="00F25F69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כ</w:t>
      </w:r>
      <w:r w:rsidR="00E73575"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F25F69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5AECD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453DD338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0557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7F6EEA8E" w:rsidR="00F25F69" w:rsidRPr="006D6CB5" w:rsidRDefault="00FE6A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2001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3AF0C266" w:rsidR="00561712" w:rsidRPr="006D6CB5" w:rsidRDefault="005617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467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79D36824" w:rsidR="00FE6A00" w:rsidRPr="006D6CB5" w:rsidRDefault="00FE6A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C1E8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5CF46F58" w:rsidR="00FE6A00" w:rsidRPr="006D6CB5" w:rsidRDefault="00FE6A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2BE22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608F9250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69EB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486A4D1A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6373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206067D6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555A6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1278FB01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A9EBA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1EC13E6E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63B9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59DB4D2D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05F40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612ED0CC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3EEDF947" w14:textId="77777777" w:rsidTr="00F25F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4842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3430C460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8A59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41A339DA" w:rsidR="00561712" w:rsidRPr="006D6CB5" w:rsidRDefault="005617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3113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16BB4B2D" w:rsidR="00FE6A00" w:rsidRPr="006D6CB5" w:rsidRDefault="00FE6A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0CB4A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627A8B95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16C2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3432584A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E3E0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5237F5A7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1F88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08CEC2B0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4AAD6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78F0A401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8962D8" w:rsidRPr="006D6CB5" w14:paraId="1C28F895" w14:textId="77777777" w:rsidTr="00F25F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9ACC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2C771F79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9C977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746B00A6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2EA3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24446A15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F66C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17C05CAA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B6030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119FB5C9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C0CD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08A1C187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4DB1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049EA2F0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F1EB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77777777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3350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7E9C20F0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7438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22AB034C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DF3A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3DC75C7D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C0862CE" w14:textId="77777777" w:rsidTr="00F25F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3BA9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3EEDFAC2" w:rsidR="00561712" w:rsidRPr="006D6CB5" w:rsidRDefault="005617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BD28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5EC18452" w:rsidR="00FE6A00" w:rsidRPr="006D6CB5" w:rsidRDefault="00FE6A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5A76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538BEDB6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2796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74D56C37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13B1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0389C8D6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B734A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646B0789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D4A0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0F2582D7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A3A1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326C239B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076EF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3038D179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ADFDF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0990A7C7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2DCC4CB7" w14:textId="77777777" w:rsidTr="00F25F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CD60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03045800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4527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3514A7A9" w:rsidR="00FE6A00" w:rsidRPr="006D6CB5" w:rsidRDefault="00FE6A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8D1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28AFF97E" w:rsidR="00561712" w:rsidRPr="006D6CB5" w:rsidRDefault="005617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13B6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2344E391" w:rsidR="00FE6A00" w:rsidRPr="006D6CB5" w:rsidRDefault="00FE6A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8470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5CCD986B" w:rsidR="00FE6A00" w:rsidRPr="006D6CB5" w:rsidRDefault="00FE6A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48D44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0D03DBBF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077A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14FF7108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D96B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0E05000E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369EC3D" w14:textId="77777777" w:rsidTr="00F25F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EB6A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1B6BD8A4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9850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595290BC" w:rsidR="00561712" w:rsidRPr="006D6CB5" w:rsidRDefault="005617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F9252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0712B2D8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73A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067B1FD5" w:rsidR="00FE07B0" w:rsidRPr="006D6CB5" w:rsidRDefault="00FE07B0" w:rsidP="00FE07B0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C1AE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014A8DF6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E791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1BC86316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869B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2AFACDFC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827E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55D521E7" w14:textId="6C82768E" w:rsidR="00FE07B0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  <w:p w14:paraId="3010BC94" w14:textId="77777777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D74C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058E3678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3D52C3D2" w14:textId="77777777" w:rsidTr="00F25F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5BEA5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4E393AE8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536E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70B6DB6F" w:rsidR="00561712" w:rsidRPr="006D6CB5" w:rsidRDefault="005617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4F87510A" w:rsidR="008962D8" w:rsidRPr="006D6CB5" w:rsidRDefault="00561712" w:rsidP="00561712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8815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62BD6375" w:rsidR="00561712" w:rsidRPr="006D6CB5" w:rsidRDefault="005617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8C9C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5750A18C" w:rsidR="00561712" w:rsidRPr="006D6CB5" w:rsidRDefault="005617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B8EA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0CC3C779" w:rsidR="00561712" w:rsidRPr="006D6CB5" w:rsidRDefault="00561712" w:rsidP="00561712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704D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164B7B1A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8EE5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1A0201A2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F247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229D7786" w:rsidR="002123DE" w:rsidRPr="006D6CB5" w:rsidRDefault="002123D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A5B53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0CA974F8" w:rsidR="00F25F69" w:rsidRPr="006D6CB5" w:rsidRDefault="00F25F69" w:rsidP="00F25F69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8962D8" w:rsidRPr="006D6CB5" w14:paraId="5AB8FDF1" w14:textId="77777777" w:rsidTr="00F25F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B76E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3B0CB955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17E4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61B0F47E" w:rsidR="00561712" w:rsidRPr="006D6CB5" w:rsidRDefault="005617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221C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16B63684" w:rsidR="00FE6A00" w:rsidRPr="006D6CB5" w:rsidRDefault="00FE6A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E002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52D2E895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8C291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581158FB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23C0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499DFE18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D3EC0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2713AD6E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C0982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01998A2E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23B8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1A61B5D8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1269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0B75C36C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502BBA1C" w14:textId="77777777" w:rsidTr="00F25F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C640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21A4B0FC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8A1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58B2D729" w:rsidR="00561712" w:rsidRPr="006D6CB5" w:rsidRDefault="005617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BE4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0EA774ED" w:rsidR="00FE6A00" w:rsidRPr="006D6CB5" w:rsidRDefault="00FE6A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7389B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1C77A47A" w:rsidR="00FE6A00" w:rsidRPr="006D6CB5" w:rsidRDefault="00FE6A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B72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673EE2A7" w:rsidR="00FE6A00" w:rsidRPr="006D6CB5" w:rsidRDefault="00FE6A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1BDC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063FB18B" w:rsidR="00FE6A00" w:rsidRPr="006D6CB5" w:rsidRDefault="00FE6A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954C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09A22AD3" w:rsidR="002123DE" w:rsidRPr="006D6CB5" w:rsidRDefault="002123D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F38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07591F7C" w:rsidR="002123DE" w:rsidRPr="006D6CB5" w:rsidRDefault="002123D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E934A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63A88404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2F22C70" w14:textId="77777777" w:rsidTr="00F25F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50090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4C77C3B6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0EE3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6F2D12AD" w:rsidR="00FE6A00" w:rsidRPr="006D6CB5" w:rsidRDefault="00FE6A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C386A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411086E9" w:rsidR="002123DE" w:rsidRPr="006D6CB5" w:rsidRDefault="002123D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DBA5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0F5A8875" w:rsidR="00561712" w:rsidRPr="006D6CB5" w:rsidRDefault="005617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90D84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7CC59BF0" w:rsidR="00FE6A00" w:rsidRPr="006D6CB5" w:rsidRDefault="00FE6A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7D34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575A62FB" w:rsidR="002123DE" w:rsidRPr="006D6CB5" w:rsidRDefault="002123D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A3ED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78EE07FB" w:rsidR="002123DE" w:rsidRPr="006D6CB5" w:rsidRDefault="002123D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45768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784A46E3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00E15925" w14:textId="77777777" w:rsidTr="00F25F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9E2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793490BC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E49E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42A9587A" w:rsidR="00561712" w:rsidRPr="006D6CB5" w:rsidRDefault="005617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8C92A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36E2C1BF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AA87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27211675" w:rsidR="00561712" w:rsidRPr="006D6CB5" w:rsidRDefault="005617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4714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6FE62FD2" w:rsidR="00561712" w:rsidRPr="006D6CB5" w:rsidRDefault="005617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6362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18B7C0FD" w:rsidR="00561712" w:rsidRPr="006D6CB5" w:rsidRDefault="005617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DAE4B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5586048B" w:rsidR="00561712" w:rsidRPr="006D6CB5" w:rsidRDefault="005617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E3F9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0D4A6ACF" w:rsidR="002123DE" w:rsidRPr="006D6CB5" w:rsidRDefault="002123D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6431C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17D58E03" w:rsidR="00561712" w:rsidRPr="006D6CB5" w:rsidRDefault="005617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D673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63298843" w:rsidR="002123DE" w:rsidRPr="006D6CB5" w:rsidRDefault="002123D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25F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406B8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0869DEE8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7DA26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0ECCF1D6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9D5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463285FA" w:rsidR="00FE6A00" w:rsidRPr="006D6CB5" w:rsidRDefault="00FE6A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F750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57E1CF5C" w:rsidR="002123DE" w:rsidRPr="006D6CB5" w:rsidRDefault="002123D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54A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7164C9DD" w:rsidR="002123DE" w:rsidRPr="006D6CB5" w:rsidRDefault="005617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F76F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33E7C5AB" w:rsidR="002123DE" w:rsidRPr="006D6CB5" w:rsidRDefault="005617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E2A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388DFEBF" w:rsidR="002123DE" w:rsidRPr="006D6CB5" w:rsidRDefault="005617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1DD3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74585C4D" w:rsidR="002123DE" w:rsidRPr="006D6CB5" w:rsidRDefault="002123D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D3270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518C5C94" w:rsidR="002123DE" w:rsidRPr="006D6CB5" w:rsidRDefault="002123D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CBF73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17B637D2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6A5A0041" w14:textId="77777777" w:rsidTr="00F25F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DBDB7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757E26CF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DDF4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06FCBE1E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B45A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47F73AEB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87A9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277715B1" w:rsidR="00FE6A00" w:rsidRPr="006D6CB5" w:rsidRDefault="00FE6A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AD9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5AC4436C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CCD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5FC15AF6" w:rsidR="00561712" w:rsidRPr="006D6CB5" w:rsidRDefault="005617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5BE9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372620CA" w:rsidR="002123DE" w:rsidRPr="006D6CB5" w:rsidRDefault="002123D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714EC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27E79018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8962D8" w:rsidRPr="006D6CB5" w14:paraId="5E178E08" w14:textId="77777777" w:rsidTr="00F25F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AFF1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34DC4022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679E2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6A2B839A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27DE3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42900FB6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5135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127A2089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34230F7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4D5D70EF" w:rsidR="00F25F69" w:rsidRPr="006D6CB5" w:rsidRDefault="00F25F69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1F5A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07EA190D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01C47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67EAE399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7379BB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3B5EC7DA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AF882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3AC4E3B8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6929C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517DF523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F123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6EFB8A9E" w:rsidR="00FE07B0" w:rsidRPr="006D6CB5" w:rsidRDefault="00FE07B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74DC5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1DB101BB" w:rsidR="00F25F69" w:rsidRPr="006D6CB5" w:rsidRDefault="00F25F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1826BF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4339681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6328A" w:rsidRPr="0026328A">
        <w:rPr>
          <w:rFonts w:asciiTheme="majorBidi" w:hAnsiTheme="majorBidi"/>
          <w:sz w:val="20"/>
          <w:szCs w:val="20"/>
          <w:rtl/>
        </w:rPr>
        <w:t>עם 20 מאונך. יצאה בהמה מעבודתו ויצאו בית יעקב... (3, 4)</w:t>
      </w:r>
    </w:p>
    <w:p w14:paraId="26A3FED5" w14:textId="1B25571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74CAC" w:rsidRPr="00174CAC">
        <w:rPr>
          <w:rFonts w:asciiTheme="majorBidi" w:hAnsiTheme="majorBidi"/>
          <w:sz w:val="20"/>
          <w:szCs w:val="20"/>
          <w:rtl/>
        </w:rPr>
        <w:t>חופרות אגרת בחצי הלילה (3, 6)</w:t>
      </w:r>
    </w:p>
    <w:p w14:paraId="7C73EF57" w14:textId="738FC7A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74CAC" w:rsidRPr="00174CAC">
        <w:rPr>
          <w:rFonts w:asciiTheme="majorBidi" w:hAnsiTheme="majorBidi"/>
          <w:sz w:val="20"/>
          <w:szCs w:val="20"/>
          <w:rtl/>
        </w:rPr>
        <w:t>השארתי רושם בדרך כלל בליל הסדר (אבל בלי אלכוהול) (5)</w:t>
      </w:r>
    </w:p>
    <w:bookmarkEnd w:id="0"/>
    <w:p w14:paraId="06B1E521" w14:textId="480B467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3A560E" w:rsidRPr="003A560E">
        <w:rPr>
          <w:rFonts w:asciiTheme="majorBidi" w:hAnsiTheme="majorBidi"/>
          <w:sz w:val="20"/>
          <w:szCs w:val="20"/>
          <w:rtl/>
        </w:rPr>
        <w:t>הדוד של הבן עולה והם לא עומדים במקום (7)</w:t>
      </w:r>
    </w:p>
    <w:p w14:paraId="71AFD4AA" w14:textId="7BCE935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A560E" w:rsidRPr="003A560E">
        <w:rPr>
          <w:rFonts w:asciiTheme="majorBidi" w:hAnsiTheme="majorBidi"/>
          <w:sz w:val="20"/>
          <w:szCs w:val="20"/>
          <w:rtl/>
        </w:rPr>
        <w:t xml:space="preserve">זה לא ברור מי </w:t>
      </w:r>
      <w:r w:rsidR="00B516D5">
        <w:rPr>
          <w:rFonts w:asciiTheme="majorBidi" w:hAnsiTheme="majorBidi" w:hint="cs"/>
          <w:sz w:val="20"/>
          <w:szCs w:val="20"/>
          <w:rtl/>
        </w:rPr>
        <w:t>היה בסדר אחר</w:t>
      </w:r>
      <w:r w:rsidR="003A560E" w:rsidRPr="003A560E">
        <w:rPr>
          <w:rFonts w:asciiTheme="majorBidi" w:hAnsiTheme="majorBidi"/>
          <w:sz w:val="20"/>
          <w:szCs w:val="20"/>
          <w:rtl/>
        </w:rPr>
        <w:t xml:space="preserve"> בטלוויזיה (4,</w:t>
      </w:r>
      <w:r w:rsidR="00B516D5">
        <w:rPr>
          <w:rFonts w:asciiTheme="majorBidi" w:hAnsiTheme="majorBidi" w:hint="cs"/>
          <w:sz w:val="20"/>
          <w:szCs w:val="20"/>
          <w:rtl/>
        </w:rPr>
        <w:t xml:space="preserve"> </w:t>
      </w:r>
      <w:r w:rsidR="003A560E" w:rsidRPr="003A560E">
        <w:rPr>
          <w:rFonts w:asciiTheme="majorBidi" w:hAnsiTheme="majorBidi"/>
          <w:sz w:val="20"/>
          <w:szCs w:val="20"/>
          <w:rtl/>
        </w:rPr>
        <w:t>4)</w:t>
      </w:r>
    </w:p>
    <w:p w14:paraId="017E6803" w14:textId="01B9198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516D5" w:rsidRPr="00B516D5">
        <w:rPr>
          <w:rFonts w:asciiTheme="majorBidi" w:hAnsiTheme="majorBidi"/>
          <w:sz w:val="20"/>
          <w:szCs w:val="20"/>
          <w:rtl/>
        </w:rPr>
        <w:t xml:space="preserve">למרות שזו </w:t>
      </w:r>
      <w:r w:rsidR="008C5968">
        <w:rPr>
          <w:rFonts w:asciiTheme="majorBidi" w:hAnsiTheme="majorBidi" w:hint="cs"/>
          <w:sz w:val="20"/>
          <w:szCs w:val="20"/>
          <w:rtl/>
        </w:rPr>
        <w:t>הייתה</w:t>
      </w:r>
      <w:r w:rsidR="00B516D5" w:rsidRPr="00B516D5">
        <w:rPr>
          <w:rFonts w:asciiTheme="majorBidi" w:hAnsiTheme="majorBidi"/>
          <w:sz w:val="20"/>
          <w:szCs w:val="20"/>
          <w:rtl/>
        </w:rPr>
        <w:t xml:space="preserve"> מכה, הוא לא מת בעצם? (4)</w:t>
      </w:r>
    </w:p>
    <w:p w14:paraId="6968DE14" w14:textId="5AFDA20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8C5968" w:rsidRPr="008C5968">
        <w:rPr>
          <w:rFonts w:asciiTheme="majorBidi" w:hAnsiTheme="majorBidi"/>
          <w:sz w:val="20"/>
          <w:szCs w:val="20"/>
          <w:rtl/>
        </w:rPr>
        <w:t xml:space="preserve">תגבירי את </w:t>
      </w:r>
      <w:r w:rsidR="00D969B4">
        <w:rPr>
          <w:rFonts w:asciiTheme="majorBidi" w:hAnsiTheme="majorBidi" w:hint="cs"/>
          <w:sz w:val="20"/>
          <w:szCs w:val="20"/>
          <w:rtl/>
        </w:rPr>
        <w:t>המוטיבציה שלהם</w:t>
      </w:r>
      <w:r w:rsidR="008C5968" w:rsidRPr="008C5968">
        <w:rPr>
          <w:rFonts w:asciiTheme="majorBidi" w:hAnsiTheme="majorBidi"/>
          <w:sz w:val="20"/>
          <w:szCs w:val="20"/>
          <w:rtl/>
        </w:rPr>
        <w:t xml:space="preserve"> בעלייה בחג הפסח (5, 5)</w:t>
      </w:r>
    </w:p>
    <w:p w14:paraId="771C9ECC" w14:textId="5233B4A8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8C5968" w:rsidRPr="008C5968">
        <w:rPr>
          <w:rFonts w:asciiTheme="majorBidi" w:hAnsiTheme="majorBidi"/>
          <w:sz w:val="20"/>
          <w:szCs w:val="20"/>
          <w:rtl/>
        </w:rPr>
        <w:t>חג החרות, למשל, מתאים לתשבץ שפותרים בליל הסדר (5, 2, 3) (מחידושי)</w:t>
      </w:r>
    </w:p>
    <w:p w14:paraId="2004F53E" w14:textId="56233E5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8A1AD8" w:rsidRPr="008A1AD8">
        <w:rPr>
          <w:rFonts w:asciiTheme="majorBidi" w:hAnsiTheme="majorBidi"/>
          <w:sz w:val="20"/>
          <w:szCs w:val="20"/>
          <w:rtl/>
        </w:rPr>
        <w:t>שוב השאלות? זו דווקא אחת התשובות (5, 4)</w:t>
      </w:r>
    </w:p>
    <w:p w14:paraId="79410C2F" w14:textId="775FC85E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E0243">
        <w:rPr>
          <w:rFonts w:asciiTheme="majorBidi" w:hAnsiTheme="majorBidi" w:hint="cs"/>
          <w:sz w:val="20"/>
          <w:szCs w:val="20"/>
          <w:rtl/>
        </w:rPr>
        <w:t>עשרה שבועות, בסוף נדם</w:t>
      </w:r>
      <w:r w:rsidR="00E22322">
        <w:rPr>
          <w:rFonts w:asciiTheme="majorBidi" w:hAnsiTheme="majorBidi" w:hint="cs"/>
          <w:sz w:val="20"/>
          <w:szCs w:val="20"/>
          <w:rtl/>
        </w:rPr>
        <w:t>, סבלנו מהן בעיקר לפני פסח (6, 2)</w:t>
      </w:r>
    </w:p>
    <w:p w14:paraId="4F7D5DE9" w14:textId="7D7DAE5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701C2">
        <w:rPr>
          <w:rFonts w:asciiTheme="majorBidi" w:hAnsiTheme="majorBidi" w:hint="cs"/>
          <w:sz w:val="20"/>
          <w:szCs w:val="20"/>
          <w:rtl/>
        </w:rPr>
        <w:t>הבן</w:t>
      </w:r>
      <w:r w:rsidR="007B560B">
        <w:rPr>
          <w:rFonts w:asciiTheme="majorBidi" w:hAnsiTheme="majorBidi" w:hint="cs"/>
          <w:sz w:val="20"/>
          <w:szCs w:val="20"/>
          <w:rtl/>
        </w:rPr>
        <w:t>, הוא אכ</w:t>
      </w:r>
      <w:r w:rsidR="00994DA9">
        <w:rPr>
          <w:rFonts w:asciiTheme="majorBidi" w:hAnsiTheme="majorBidi" w:hint="cs"/>
          <w:sz w:val="20"/>
          <w:szCs w:val="20"/>
          <w:rtl/>
        </w:rPr>
        <w:t>ל</w:t>
      </w:r>
      <w:r w:rsidR="007B560B">
        <w:rPr>
          <w:rFonts w:asciiTheme="majorBidi" w:hAnsiTheme="majorBidi" w:hint="cs"/>
          <w:sz w:val="20"/>
          <w:szCs w:val="20"/>
          <w:rtl/>
        </w:rPr>
        <w:t xml:space="preserve"> את העץ שלי מעל הבמה </w:t>
      </w:r>
      <w:r w:rsidR="00994DA9">
        <w:rPr>
          <w:rFonts w:asciiTheme="majorBidi" w:hAnsiTheme="majorBidi" w:hint="cs"/>
          <w:sz w:val="20"/>
          <w:szCs w:val="20"/>
          <w:rtl/>
        </w:rPr>
        <w:t>(7)</w:t>
      </w:r>
    </w:p>
    <w:p w14:paraId="178890C8" w14:textId="6FCC07F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94DA9" w:rsidRPr="00994DA9">
        <w:rPr>
          <w:rFonts w:asciiTheme="majorBidi" w:hAnsiTheme="majorBidi"/>
          <w:sz w:val="20"/>
          <w:szCs w:val="20"/>
          <w:rtl/>
        </w:rPr>
        <w:t>המנהיג בולע את המ</w:t>
      </w:r>
      <w:r w:rsidR="00994DA9">
        <w:rPr>
          <w:rFonts w:asciiTheme="majorBidi" w:hAnsiTheme="majorBidi" w:hint="cs"/>
          <w:sz w:val="20"/>
          <w:szCs w:val="20"/>
          <w:rtl/>
        </w:rPr>
        <w:t>ש</w:t>
      </w:r>
      <w:r w:rsidR="00994DA9" w:rsidRPr="00994DA9">
        <w:rPr>
          <w:rFonts w:asciiTheme="majorBidi" w:hAnsiTheme="majorBidi"/>
          <w:sz w:val="20"/>
          <w:szCs w:val="20"/>
          <w:rtl/>
        </w:rPr>
        <w:t>קה, לכן הוא מתעכב (5)</w:t>
      </w:r>
    </w:p>
    <w:p w14:paraId="6D271A07" w14:textId="2E49EFB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D3B8E" w:rsidRPr="009D3B8E">
        <w:rPr>
          <w:rFonts w:asciiTheme="majorBidi" w:hAnsiTheme="majorBidi"/>
          <w:sz w:val="20"/>
          <w:szCs w:val="20"/>
          <w:rtl/>
        </w:rPr>
        <w:t>ראה/י 1 מאונך</w:t>
      </w:r>
    </w:p>
    <w:p w14:paraId="101E626D" w14:textId="7E2B190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D3B8E" w:rsidRPr="009D3B8E">
        <w:rPr>
          <w:rFonts w:asciiTheme="majorBidi" w:hAnsiTheme="majorBidi"/>
          <w:sz w:val="20"/>
          <w:szCs w:val="20"/>
          <w:rtl/>
        </w:rPr>
        <w:t>מצאה תחליף אהבה בפסח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398E2DC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55375E" w:rsidRPr="0055375E">
        <w:rPr>
          <w:rFonts w:asciiTheme="majorBidi" w:hAnsiTheme="majorBidi"/>
          <w:sz w:val="20"/>
          <w:szCs w:val="20"/>
          <w:rtl/>
        </w:rPr>
        <w:t>לחם שכל תפקידו הוא להדליק אש (5)</w:t>
      </w:r>
    </w:p>
    <w:p w14:paraId="3DEA8C21" w14:textId="449AB67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55375E" w:rsidRPr="0055375E">
        <w:rPr>
          <w:rFonts w:asciiTheme="majorBidi" w:hAnsiTheme="majorBidi"/>
          <w:sz w:val="20"/>
          <w:szCs w:val="20"/>
          <w:rtl/>
        </w:rPr>
        <w:t xml:space="preserve">אינם שמחים מכך שהאדון </w:t>
      </w:r>
      <w:r w:rsidR="0055375E">
        <w:rPr>
          <w:rFonts w:asciiTheme="majorBidi" w:hAnsiTheme="majorBidi" w:hint="cs"/>
          <w:sz w:val="20"/>
          <w:szCs w:val="20"/>
          <w:rtl/>
        </w:rPr>
        <w:t>יצ</w:t>
      </w:r>
      <w:r w:rsidR="0055375E" w:rsidRPr="0055375E">
        <w:rPr>
          <w:rFonts w:asciiTheme="majorBidi" w:hAnsiTheme="majorBidi"/>
          <w:sz w:val="20"/>
          <w:szCs w:val="20"/>
          <w:rtl/>
        </w:rPr>
        <w:t>א לחופש (3, 3)</w:t>
      </w:r>
    </w:p>
    <w:p w14:paraId="6A0EA461" w14:textId="4F2CA62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C26E54" w:rsidRPr="00C26E54">
        <w:rPr>
          <w:rFonts w:asciiTheme="majorBidi" w:hAnsiTheme="majorBidi"/>
          <w:sz w:val="20"/>
          <w:szCs w:val="20"/>
          <w:rtl/>
        </w:rPr>
        <w:t>הבן האמצעי עם תוארו של אביו - ההיפך מ 22 מאונך (3)</w:t>
      </w:r>
    </w:p>
    <w:p w14:paraId="7AD1B869" w14:textId="1B3A4895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C26E54" w:rsidRPr="00C26E54">
        <w:rPr>
          <w:rFonts w:asciiTheme="majorBidi" w:hAnsiTheme="majorBidi"/>
          <w:sz w:val="20"/>
          <w:szCs w:val="20"/>
          <w:rtl/>
        </w:rPr>
        <w:t>המפקד, תספר מה היה בתוכה, השמינית מביניהן (3, 4)</w:t>
      </w:r>
    </w:p>
    <w:p w14:paraId="77C2CF5A" w14:textId="66EAA12E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DC7AFC" w:rsidRPr="00DC7AFC">
        <w:rPr>
          <w:rFonts w:asciiTheme="majorBidi" w:hAnsiTheme="majorBidi"/>
          <w:sz w:val="20"/>
          <w:szCs w:val="20"/>
          <w:rtl/>
        </w:rPr>
        <w:t>שוב נגמרה העין? אני אוותר? הא! (4, 4)</w:t>
      </w:r>
    </w:p>
    <w:p w14:paraId="0799B96B" w14:textId="0972D57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43AA0" w:rsidRPr="00943AA0">
        <w:rPr>
          <w:rFonts w:asciiTheme="majorBidi" w:hAnsiTheme="majorBidi"/>
          <w:sz w:val="20"/>
          <w:szCs w:val="20"/>
          <w:rtl/>
        </w:rPr>
        <w:t>באיזה סדר הכחשת את בריחתו מאחריות? (5)</w:t>
      </w:r>
    </w:p>
    <w:p w14:paraId="2F6AEBF4" w14:textId="20AA00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D11F8" w:rsidRPr="00ED11F8">
        <w:rPr>
          <w:rFonts w:asciiTheme="majorBidi" w:hAnsiTheme="majorBidi"/>
          <w:sz w:val="20"/>
          <w:szCs w:val="20"/>
          <w:rtl/>
        </w:rPr>
        <w:t>מה נשאר ממנו</w:t>
      </w:r>
      <w:r w:rsidR="00ED11F8">
        <w:rPr>
          <w:rFonts w:asciiTheme="majorBidi" w:hAnsiTheme="majorBidi" w:hint="cs"/>
          <w:sz w:val="20"/>
          <w:szCs w:val="20"/>
          <w:rtl/>
        </w:rPr>
        <w:t>? שמח</w:t>
      </w:r>
      <w:r w:rsidR="00ED11F8" w:rsidRPr="00ED11F8">
        <w:rPr>
          <w:rFonts w:asciiTheme="majorBidi" w:hAnsiTheme="majorBidi"/>
          <w:sz w:val="20"/>
          <w:szCs w:val="20"/>
          <w:rtl/>
        </w:rPr>
        <w:t xml:space="preserve"> </w:t>
      </w:r>
      <w:r w:rsidR="00834663">
        <w:rPr>
          <w:rFonts w:asciiTheme="majorBidi" w:hAnsiTheme="majorBidi" w:hint="cs"/>
          <w:sz w:val="20"/>
          <w:szCs w:val="20"/>
          <w:rtl/>
        </w:rPr>
        <w:t>שלא</w:t>
      </w:r>
      <w:r w:rsidR="00ED11F8" w:rsidRPr="00ED11F8">
        <w:rPr>
          <w:rFonts w:asciiTheme="majorBidi" w:hAnsiTheme="majorBidi"/>
          <w:sz w:val="20"/>
          <w:szCs w:val="20"/>
          <w:rtl/>
        </w:rPr>
        <w:t xml:space="preserve"> </w:t>
      </w:r>
      <w:r w:rsidR="00834663">
        <w:rPr>
          <w:rFonts w:asciiTheme="majorBidi" w:hAnsiTheme="majorBidi" w:hint="cs"/>
          <w:sz w:val="20"/>
          <w:szCs w:val="20"/>
          <w:rtl/>
        </w:rPr>
        <w:t>י</w:t>
      </w:r>
      <w:r w:rsidR="00ED11F8" w:rsidRPr="00ED11F8">
        <w:rPr>
          <w:rFonts w:asciiTheme="majorBidi" w:hAnsiTheme="majorBidi"/>
          <w:sz w:val="20"/>
          <w:szCs w:val="20"/>
          <w:rtl/>
        </w:rPr>
        <w:t>ישאר לו כלום (6)</w:t>
      </w:r>
    </w:p>
    <w:p w14:paraId="33EABE51" w14:textId="7E26AEC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34663" w:rsidRPr="00834663">
        <w:rPr>
          <w:rFonts w:asciiTheme="majorBidi" w:hAnsiTheme="majorBidi"/>
          <w:sz w:val="20"/>
          <w:szCs w:val="20"/>
          <w:rtl/>
        </w:rPr>
        <w:t>יאכל קצת מכה, זה עושה שכל (4, 3)</w:t>
      </w:r>
    </w:p>
    <w:p w14:paraId="4F93F8A0" w14:textId="736EF58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133E4B" w:rsidRPr="00133E4B">
        <w:rPr>
          <w:rFonts w:asciiTheme="majorBidi" w:hAnsiTheme="majorBidi"/>
          <w:sz w:val="20"/>
          <w:szCs w:val="20"/>
          <w:rtl/>
        </w:rPr>
        <w:t>שם ירק לייבוש במרכז (2, 5)</w:t>
      </w:r>
    </w:p>
    <w:p w14:paraId="7AB5EBBC" w14:textId="34B62C8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33E4B" w:rsidRPr="00133E4B">
        <w:rPr>
          <w:rFonts w:asciiTheme="majorBidi" w:hAnsiTheme="majorBidi"/>
          <w:sz w:val="20"/>
          <w:szCs w:val="20"/>
          <w:rtl/>
        </w:rPr>
        <w:t>עיר, שתי ערים, בפנים תמצא ממתק (6)</w:t>
      </w:r>
    </w:p>
    <w:p w14:paraId="302194CB" w14:textId="733031A4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F7605">
        <w:rPr>
          <w:rFonts w:asciiTheme="majorBidi" w:hAnsiTheme="majorBidi" w:cstheme="majorBidi" w:hint="cs"/>
          <w:sz w:val="20"/>
          <w:szCs w:val="20"/>
          <w:rtl/>
        </w:rPr>
        <w:t xml:space="preserve">גם </w:t>
      </w:r>
      <w:r w:rsidR="00C123C7">
        <w:rPr>
          <w:rFonts w:asciiTheme="majorBidi" w:hAnsiTheme="majorBidi" w:cstheme="majorBidi" w:hint="cs"/>
          <w:sz w:val="20"/>
          <w:szCs w:val="20"/>
          <w:rtl/>
        </w:rPr>
        <w:t xml:space="preserve">המצרים למשל, </w:t>
      </w:r>
      <w:r w:rsidR="00A57057" w:rsidRPr="00A57057">
        <w:rPr>
          <w:rFonts w:asciiTheme="majorBidi" w:hAnsiTheme="majorBidi"/>
          <w:sz w:val="20"/>
          <w:szCs w:val="20"/>
          <w:rtl/>
        </w:rPr>
        <w:t>לא ממהרים</w:t>
      </w:r>
      <w:r w:rsidR="00A57057">
        <w:rPr>
          <w:rFonts w:asciiTheme="majorBidi" w:hAnsiTheme="majorBidi" w:hint="cs"/>
          <w:sz w:val="20"/>
          <w:szCs w:val="20"/>
          <w:rtl/>
        </w:rPr>
        <w:t xml:space="preserve"> </w:t>
      </w:r>
      <w:r w:rsidR="00C123C7">
        <w:rPr>
          <w:rFonts w:asciiTheme="majorBidi" w:hAnsiTheme="majorBidi" w:hint="cs"/>
          <w:sz w:val="20"/>
          <w:szCs w:val="20"/>
          <w:rtl/>
        </w:rPr>
        <w:t>לשחרר</w:t>
      </w:r>
      <w:r w:rsidR="00A57057" w:rsidRPr="00A57057">
        <w:rPr>
          <w:rFonts w:asciiTheme="majorBidi" w:hAnsiTheme="majorBidi"/>
          <w:sz w:val="20"/>
          <w:szCs w:val="20"/>
          <w:rtl/>
        </w:rPr>
        <w:t xml:space="preserve"> בקריעת ים סוף (5)</w:t>
      </w:r>
    </w:p>
    <w:p w14:paraId="1355EF37" w14:textId="10D4C84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3F7605" w:rsidRPr="003F7605">
        <w:rPr>
          <w:rFonts w:asciiTheme="majorBidi" w:hAnsiTheme="majorBidi"/>
          <w:sz w:val="20"/>
          <w:szCs w:val="20"/>
          <w:rtl/>
        </w:rPr>
        <w:t>הכי הרבה זה מה שיעשה החתן כש</w:t>
      </w:r>
      <w:r w:rsidR="003F7605">
        <w:rPr>
          <w:rFonts w:asciiTheme="majorBidi" w:hAnsiTheme="majorBidi" w:hint="cs"/>
          <w:sz w:val="20"/>
          <w:szCs w:val="20"/>
          <w:rtl/>
        </w:rPr>
        <w:t>מת</w:t>
      </w:r>
      <w:r w:rsidR="003F7605" w:rsidRPr="003F7605">
        <w:rPr>
          <w:rFonts w:asciiTheme="majorBidi" w:hAnsiTheme="majorBidi"/>
          <w:sz w:val="20"/>
          <w:szCs w:val="20"/>
          <w:rtl/>
        </w:rPr>
        <w:t>עורר ויכוח (3, 5)</w:t>
      </w:r>
    </w:p>
    <w:p w14:paraId="62C6BEAF" w14:textId="4C1C392D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22E99" w:rsidRPr="00C22E99">
        <w:rPr>
          <w:rFonts w:asciiTheme="majorBidi" w:hAnsiTheme="majorBidi"/>
          <w:sz w:val="20"/>
          <w:szCs w:val="20"/>
          <w:rtl/>
        </w:rPr>
        <w:t>גורמת לדבר הסכמה, שוב זה דבר שנלמד מנ</w:t>
      </w:r>
      <w:r w:rsidR="00C22E99">
        <w:rPr>
          <w:rFonts w:asciiTheme="majorBidi" w:hAnsiTheme="majorBidi" w:hint="cs"/>
          <w:sz w:val="20"/>
          <w:szCs w:val="20"/>
          <w:rtl/>
        </w:rPr>
        <w:t>י</w:t>
      </w:r>
      <w:r w:rsidR="00C22E99" w:rsidRPr="00C22E99">
        <w:rPr>
          <w:rFonts w:asciiTheme="majorBidi" w:hAnsiTheme="majorBidi"/>
          <w:sz w:val="20"/>
          <w:szCs w:val="20"/>
          <w:rtl/>
        </w:rPr>
        <w:t>סיון רע (4, 3)</w:t>
      </w:r>
    </w:p>
    <w:p w14:paraId="7D8E3821" w14:textId="7020E6D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D6118" w:rsidRPr="00AD6118">
        <w:rPr>
          <w:rFonts w:asciiTheme="majorBidi" w:hAnsiTheme="majorBidi"/>
          <w:sz w:val="20"/>
          <w:szCs w:val="20"/>
          <w:rtl/>
        </w:rPr>
        <w:t>אין פה אבן (3)</w:t>
      </w:r>
    </w:p>
    <w:p w14:paraId="540C5428" w14:textId="0DD5E8B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6328A" w:rsidRPr="0026328A">
        <w:rPr>
          <w:rFonts w:asciiTheme="majorBidi" w:hAnsiTheme="majorBidi"/>
          <w:sz w:val="20"/>
          <w:szCs w:val="20"/>
          <w:rtl/>
        </w:rPr>
        <w:t>כועסים כי ההיא יש לה סוף, אולי (6)</w:t>
      </w:r>
    </w:p>
    <w:p w14:paraId="78055A45" w14:textId="096C028A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1826BF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6328A" w:rsidRPr="0026328A">
        <w:rPr>
          <w:rFonts w:asciiTheme="majorBidi" w:hAnsiTheme="majorBidi"/>
          <w:sz w:val="20"/>
          <w:szCs w:val="20"/>
          <w:rtl/>
        </w:rPr>
        <w:t>הרביץ כשאחד הבנים נכנס פנימה, איזה לכלוך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1826B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4B0BEC" w14:textId="77777777" w:rsidR="001826BF" w:rsidRDefault="001826BF" w:rsidP="00726758">
      <w:r>
        <w:separator/>
      </w:r>
    </w:p>
  </w:endnote>
  <w:endnote w:type="continuationSeparator" w:id="0">
    <w:p w14:paraId="3C0D02EB" w14:textId="77777777" w:rsidR="001826BF" w:rsidRDefault="001826BF" w:rsidP="00726758">
      <w:r>
        <w:continuationSeparator/>
      </w:r>
    </w:p>
  </w:endnote>
  <w:endnote w:type="continuationNotice" w:id="1">
    <w:p w14:paraId="5954EFBB" w14:textId="77777777" w:rsidR="001826BF" w:rsidRDefault="001826B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E09158" w14:textId="77777777" w:rsidR="001826BF" w:rsidRDefault="001826BF" w:rsidP="00726758">
      <w:r>
        <w:separator/>
      </w:r>
    </w:p>
  </w:footnote>
  <w:footnote w:type="continuationSeparator" w:id="0">
    <w:p w14:paraId="2876417E" w14:textId="77777777" w:rsidR="001826BF" w:rsidRDefault="001826BF" w:rsidP="00726758">
      <w:r>
        <w:continuationSeparator/>
      </w:r>
    </w:p>
  </w:footnote>
  <w:footnote w:type="continuationNotice" w:id="1">
    <w:p w14:paraId="37CB6FB1" w14:textId="77777777" w:rsidR="001826BF" w:rsidRDefault="001826B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01D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54BD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23D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313D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9B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1FB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1DF4"/>
    <w:rsid w:val="004E2244"/>
    <w:rsid w:val="004E3594"/>
    <w:rsid w:val="004E38F7"/>
    <w:rsid w:val="004E4030"/>
    <w:rsid w:val="004E4A8E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60128"/>
    <w:rsid w:val="005602E7"/>
    <w:rsid w:val="005614BC"/>
    <w:rsid w:val="00561712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5BB2"/>
    <w:rsid w:val="00612067"/>
    <w:rsid w:val="0061232C"/>
    <w:rsid w:val="006144D0"/>
    <w:rsid w:val="00614E77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46D"/>
    <w:rsid w:val="007B560B"/>
    <w:rsid w:val="007B5DB7"/>
    <w:rsid w:val="007C10BE"/>
    <w:rsid w:val="007C1136"/>
    <w:rsid w:val="007C4B5B"/>
    <w:rsid w:val="007C4C2D"/>
    <w:rsid w:val="007C5B3C"/>
    <w:rsid w:val="007C63F5"/>
    <w:rsid w:val="007C66C9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1BE5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547D"/>
    <w:rsid w:val="009603A1"/>
    <w:rsid w:val="0096168F"/>
    <w:rsid w:val="0096282A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6AE3"/>
    <w:rsid w:val="00997858"/>
    <w:rsid w:val="009A04DF"/>
    <w:rsid w:val="009A064C"/>
    <w:rsid w:val="009A0C49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18F"/>
    <w:rsid w:val="00A73217"/>
    <w:rsid w:val="00A741F6"/>
    <w:rsid w:val="00A7494F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1DAF"/>
    <w:rsid w:val="00A92449"/>
    <w:rsid w:val="00A9387C"/>
    <w:rsid w:val="00A93A0F"/>
    <w:rsid w:val="00A94528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B44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640A"/>
    <w:rsid w:val="00B466E7"/>
    <w:rsid w:val="00B47C7E"/>
    <w:rsid w:val="00B50253"/>
    <w:rsid w:val="00B511DE"/>
    <w:rsid w:val="00B516D5"/>
    <w:rsid w:val="00B529BC"/>
    <w:rsid w:val="00B52D18"/>
    <w:rsid w:val="00B535DB"/>
    <w:rsid w:val="00B53CD5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2CBD"/>
    <w:rsid w:val="00C22E99"/>
    <w:rsid w:val="00C24160"/>
    <w:rsid w:val="00C24F57"/>
    <w:rsid w:val="00C25369"/>
    <w:rsid w:val="00C25A05"/>
    <w:rsid w:val="00C261D7"/>
    <w:rsid w:val="00C267A6"/>
    <w:rsid w:val="00C26E54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0FE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7B2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5F69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5182"/>
    <w:rsid w:val="00FB58F5"/>
    <w:rsid w:val="00FB5D25"/>
    <w:rsid w:val="00FB602C"/>
    <w:rsid w:val="00FB62C4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7B0"/>
    <w:rsid w:val="00FE0CA1"/>
    <w:rsid w:val="00FE0ED4"/>
    <w:rsid w:val="00FE10F8"/>
    <w:rsid w:val="00FE449F"/>
    <w:rsid w:val="00FE47BC"/>
    <w:rsid w:val="00FE53B0"/>
    <w:rsid w:val="00FE67B0"/>
    <w:rsid w:val="00FE6A00"/>
    <w:rsid w:val="00FE7022"/>
    <w:rsid w:val="00FF024D"/>
    <w:rsid w:val="00FF1D3D"/>
    <w:rsid w:val="00FF21C2"/>
    <w:rsid w:val="00FF25A9"/>
    <w:rsid w:val="00FF44D8"/>
    <w:rsid w:val="00FF609E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449</Words>
  <Characters>1477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2024-05-02T13:36:00Z</dcterms:created>
  <dcterms:modified xsi:type="dcterms:W3CDTF">2024-05-02T13:36:00Z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