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F98854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221C5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E98C05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61B25">
        <w:rPr>
          <w:rFonts w:asciiTheme="majorBidi" w:hAnsiTheme="majorBidi" w:cstheme="majorBidi" w:hint="cs"/>
          <w:sz w:val="20"/>
          <w:szCs w:val="20"/>
          <w:rtl/>
        </w:rPr>
        <w:t>קרלוס</w:t>
      </w:r>
      <w:r w:rsidR="0038381F" w:rsidRPr="0038381F">
        <w:rPr>
          <w:rFonts w:asciiTheme="majorBidi" w:hAnsiTheme="majorBidi"/>
          <w:sz w:val="20"/>
          <w:szCs w:val="20"/>
          <w:rtl/>
        </w:rPr>
        <w:t xml:space="preserve"> </w:t>
      </w:r>
      <w:r w:rsidR="000B5BC1">
        <w:rPr>
          <w:rFonts w:asciiTheme="majorBidi" w:hAnsiTheme="majorBidi" w:hint="cs"/>
          <w:sz w:val="20"/>
          <w:szCs w:val="20"/>
          <w:rtl/>
        </w:rPr>
        <w:t>עולה ויורד</w:t>
      </w:r>
      <w:r w:rsidR="0038381F" w:rsidRPr="0038381F">
        <w:rPr>
          <w:rFonts w:asciiTheme="majorBidi" w:hAnsiTheme="majorBidi"/>
          <w:sz w:val="20"/>
          <w:szCs w:val="20"/>
          <w:rtl/>
        </w:rPr>
        <w:t xml:space="preserve"> (3)</w:t>
      </w:r>
    </w:p>
    <w:p w14:paraId="26A3FED5" w14:textId="1D192AD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8381F" w:rsidRPr="0038381F">
        <w:rPr>
          <w:rFonts w:asciiTheme="majorBidi" w:hAnsiTheme="majorBidi"/>
          <w:sz w:val="20"/>
          <w:szCs w:val="20"/>
          <w:rtl/>
        </w:rPr>
        <w:t xml:space="preserve">מהיחידה שגם בתוך צרה </w:t>
      </w:r>
      <w:r w:rsidR="00E03497">
        <w:rPr>
          <w:rFonts w:asciiTheme="majorBidi" w:hAnsiTheme="majorBidi" w:hint="cs"/>
          <w:sz w:val="20"/>
          <w:szCs w:val="20"/>
          <w:rtl/>
        </w:rPr>
        <w:t>היא</w:t>
      </w:r>
      <w:r w:rsidR="0038381F" w:rsidRPr="0038381F">
        <w:rPr>
          <w:rFonts w:asciiTheme="majorBidi" w:hAnsiTheme="majorBidi"/>
          <w:sz w:val="20"/>
          <w:szCs w:val="20"/>
          <w:rtl/>
        </w:rPr>
        <w:t xml:space="preserve"> משחקת (3, 6)</w:t>
      </w:r>
    </w:p>
    <w:p w14:paraId="7C73EF57" w14:textId="1AC6E27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03497" w:rsidRPr="00E03497">
        <w:rPr>
          <w:rFonts w:asciiTheme="majorBidi" w:hAnsiTheme="majorBidi"/>
          <w:sz w:val="20"/>
          <w:szCs w:val="20"/>
          <w:rtl/>
        </w:rPr>
        <w:t>קללה בתה? אי</w:t>
      </w:r>
      <w:r w:rsidR="004E474A">
        <w:rPr>
          <w:rFonts w:asciiTheme="majorBidi" w:hAnsiTheme="majorBidi" w:hint="cs"/>
          <w:sz w:val="20"/>
          <w:szCs w:val="20"/>
          <w:rtl/>
        </w:rPr>
        <w:t>ז</w:t>
      </w:r>
      <w:r w:rsidR="00E03497" w:rsidRPr="00E03497">
        <w:rPr>
          <w:rFonts w:asciiTheme="majorBidi" w:hAnsiTheme="majorBidi"/>
          <w:sz w:val="20"/>
          <w:szCs w:val="20"/>
          <w:rtl/>
        </w:rPr>
        <w:t>ה פחד! (5)</w:t>
      </w:r>
    </w:p>
    <w:bookmarkEnd w:id="0"/>
    <w:p w14:paraId="06B1E521" w14:textId="3D84517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6A2554" w:rsidRPr="006A2554">
        <w:rPr>
          <w:rFonts w:asciiTheme="majorBidi" w:hAnsiTheme="majorBidi"/>
          <w:sz w:val="20"/>
          <w:szCs w:val="20"/>
          <w:rtl/>
        </w:rPr>
        <w:t>ה</w:t>
      </w:r>
      <w:r w:rsidR="006A2554">
        <w:rPr>
          <w:rFonts w:asciiTheme="majorBidi" w:hAnsiTheme="majorBidi" w:hint="cs"/>
          <w:sz w:val="20"/>
          <w:szCs w:val="20"/>
          <w:rtl/>
        </w:rPr>
        <w:t>קיסר</w:t>
      </w:r>
      <w:r w:rsidR="006A2554" w:rsidRPr="006A2554">
        <w:rPr>
          <w:rFonts w:asciiTheme="majorBidi" w:hAnsiTheme="majorBidi"/>
          <w:sz w:val="20"/>
          <w:szCs w:val="20"/>
          <w:rtl/>
        </w:rPr>
        <w:t xml:space="preserve"> משחק בצורה פשוטה</w:t>
      </w:r>
      <w:r w:rsidR="00A20B51">
        <w:rPr>
          <w:rFonts w:asciiTheme="majorBidi" w:hAnsiTheme="majorBidi" w:hint="cs"/>
          <w:sz w:val="20"/>
          <w:szCs w:val="20"/>
          <w:rtl/>
        </w:rPr>
        <w:t xml:space="preserve"> ולא מסובכת</w:t>
      </w:r>
      <w:r w:rsidR="006A2554" w:rsidRPr="006A2554">
        <w:rPr>
          <w:rFonts w:asciiTheme="majorBidi" w:hAnsiTheme="majorBidi"/>
          <w:sz w:val="20"/>
          <w:szCs w:val="20"/>
          <w:rtl/>
        </w:rPr>
        <w:t xml:space="preserve"> (7)</w:t>
      </w:r>
    </w:p>
    <w:p w14:paraId="71AFD4AA" w14:textId="29BEE9E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64A64" w:rsidRPr="00264A64">
        <w:rPr>
          <w:rFonts w:asciiTheme="majorBidi" w:hAnsiTheme="majorBidi"/>
          <w:sz w:val="20"/>
          <w:szCs w:val="20"/>
          <w:rtl/>
        </w:rPr>
        <w:t>באיזו דת קטע החק נמצא לפני גיבור הספר? (4, 4)</w:t>
      </w:r>
    </w:p>
    <w:p w14:paraId="017E6803" w14:textId="2DFBBE5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64A64" w:rsidRPr="00264A64">
        <w:rPr>
          <w:rFonts w:asciiTheme="majorBidi" w:hAnsiTheme="majorBidi"/>
          <w:sz w:val="20"/>
          <w:szCs w:val="20"/>
          <w:rtl/>
        </w:rPr>
        <w:t xml:space="preserve">נו! זוזי כבר למעלה יש כאן דמות </w:t>
      </w:r>
      <w:r w:rsidR="00617937">
        <w:rPr>
          <w:rFonts w:asciiTheme="majorBidi" w:hAnsiTheme="majorBidi" w:hint="cs"/>
          <w:sz w:val="20"/>
          <w:szCs w:val="20"/>
          <w:rtl/>
        </w:rPr>
        <w:t>בדיונית</w:t>
      </w:r>
      <w:r w:rsidR="00E170AE">
        <w:rPr>
          <w:rFonts w:asciiTheme="majorBidi" w:hAnsiTheme="majorBidi" w:hint="cs"/>
          <w:sz w:val="20"/>
          <w:szCs w:val="20"/>
          <w:rtl/>
        </w:rPr>
        <w:t xml:space="preserve"> ומוזרה</w:t>
      </w:r>
      <w:r w:rsidR="00264A64" w:rsidRPr="00264A64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5CD4EF6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C7515" w:rsidRPr="007C7515">
        <w:rPr>
          <w:rFonts w:asciiTheme="majorBidi" w:hAnsiTheme="majorBidi"/>
          <w:sz w:val="20"/>
          <w:szCs w:val="20"/>
          <w:rtl/>
        </w:rPr>
        <w:t xml:space="preserve">האם אני רב יהודי </w:t>
      </w:r>
      <w:r w:rsidR="00ED5976">
        <w:rPr>
          <w:rFonts w:asciiTheme="majorBidi" w:hAnsiTheme="majorBidi" w:hint="cs"/>
          <w:sz w:val="20"/>
          <w:szCs w:val="20"/>
          <w:rtl/>
        </w:rPr>
        <w:t>ב</w:t>
      </w:r>
      <w:r w:rsidR="00533ECC">
        <w:rPr>
          <w:rFonts w:asciiTheme="majorBidi" w:hAnsiTheme="majorBidi" w:hint="cs"/>
          <w:sz w:val="20"/>
          <w:szCs w:val="20"/>
          <w:rtl/>
        </w:rPr>
        <w:t>לב</w:t>
      </w:r>
      <w:r w:rsidR="007C7515" w:rsidRPr="007C7515">
        <w:rPr>
          <w:rFonts w:asciiTheme="majorBidi" w:hAnsiTheme="majorBidi"/>
          <w:sz w:val="20"/>
          <w:szCs w:val="20"/>
          <w:rtl/>
        </w:rPr>
        <w:t>? שאל את עצמו הקוסם (4, 6) (מ)</w:t>
      </w:r>
    </w:p>
    <w:p w14:paraId="771C9ECC" w14:textId="0FD9B157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C7515" w:rsidRPr="007C7515">
        <w:rPr>
          <w:rFonts w:asciiTheme="majorBidi" w:hAnsiTheme="majorBidi"/>
          <w:sz w:val="20"/>
          <w:szCs w:val="20"/>
          <w:rtl/>
        </w:rPr>
        <w:t xml:space="preserve">לדוגמא: שמחת בית השואבה לוהטת, יש כזה </w:t>
      </w:r>
      <w:r w:rsidR="002B0556">
        <w:rPr>
          <w:rFonts w:asciiTheme="majorBidi" w:hAnsiTheme="majorBidi" w:hint="cs"/>
          <w:sz w:val="20"/>
          <w:szCs w:val="20"/>
          <w:rtl/>
        </w:rPr>
        <w:t xml:space="preserve">גם </w:t>
      </w:r>
      <w:r w:rsidR="007C7515" w:rsidRPr="007C7515">
        <w:rPr>
          <w:rFonts w:asciiTheme="majorBidi" w:hAnsiTheme="majorBidi"/>
          <w:sz w:val="20"/>
          <w:szCs w:val="20"/>
          <w:rtl/>
        </w:rPr>
        <w:t>ל 5 מאונך (5, 5)</w:t>
      </w:r>
    </w:p>
    <w:p w14:paraId="2004F53E" w14:textId="779A21B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A759C" w:rsidRPr="002A759C">
        <w:rPr>
          <w:rFonts w:asciiTheme="majorBidi" w:hAnsiTheme="majorBidi"/>
          <w:sz w:val="20"/>
          <w:szCs w:val="20"/>
          <w:rtl/>
        </w:rPr>
        <w:t>קודם ויזלי, אחר כך מכנסים, אריה, מכשפה ו... ? (4, 5)</w:t>
      </w:r>
    </w:p>
    <w:p w14:paraId="79410C2F" w14:textId="12ED36A1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A759C" w:rsidRPr="002A759C">
        <w:rPr>
          <w:rFonts w:asciiTheme="majorBidi" w:hAnsiTheme="majorBidi"/>
          <w:sz w:val="20"/>
          <w:szCs w:val="20"/>
          <w:rtl/>
        </w:rPr>
        <w:t>טקסים דתיים שחזרו ועברו למדינה עם נשק (8)</w:t>
      </w:r>
    </w:p>
    <w:p w14:paraId="4F7D5DE9" w14:textId="5F40FC8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A2755" w:rsidRPr="009A2755">
        <w:rPr>
          <w:rFonts w:asciiTheme="majorBidi" w:hAnsiTheme="majorBidi"/>
          <w:sz w:val="20"/>
          <w:szCs w:val="20"/>
          <w:rtl/>
        </w:rPr>
        <w:t>ברגע זה שוב תסדרו</w:t>
      </w:r>
      <w:r w:rsidR="009A2755">
        <w:rPr>
          <w:rFonts w:asciiTheme="majorBidi" w:hAnsiTheme="majorBidi" w:hint="cs"/>
          <w:sz w:val="20"/>
          <w:szCs w:val="20"/>
          <w:rtl/>
        </w:rPr>
        <w:t xml:space="preserve"> את התקלה</w:t>
      </w:r>
      <w:r w:rsidR="009A2755" w:rsidRPr="009A2755">
        <w:rPr>
          <w:rFonts w:asciiTheme="majorBidi" w:hAnsiTheme="majorBidi"/>
          <w:sz w:val="20"/>
          <w:szCs w:val="20"/>
          <w:rtl/>
        </w:rPr>
        <w:t xml:space="preserve">, אנחנו כבר </w:t>
      </w:r>
      <w:r w:rsidR="00707454">
        <w:rPr>
          <w:rFonts w:asciiTheme="majorBidi" w:hAnsiTheme="majorBidi" w:hint="cs"/>
          <w:sz w:val="20"/>
          <w:szCs w:val="20"/>
          <w:rtl/>
        </w:rPr>
        <w:t>שוגרנו</w:t>
      </w:r>
      <w:r w:rsidR="009A2755" w:rsidRPr="009A2755">
        <w:rPr>
          <w:rFonts w:asciiTheme="majorBidi" w:hAnsiTheme="majorBidi"/>
          <w:sz w:val="20"/>
          <w:szCs w:val="20"/>
          <w:rtl/>
        </w:rPr>
        <w:t xml:space="preserve"> למקום אחר (7)</w:t>
      </w:r>
    </w:p>
    <w:p w14:paraId="178890C8" w14:textId="7A1A1F7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93FE3" w:rsidRPr="00593FE3">
        <w:rPr>
          <w:rFonts w:asciiTheme="majorBidi" w:hAnsiTheme="majorBidi"/>
          <w:sz w:val="20"/>
          <w:szCs w:val="20"/>
          <w:rtl/>
        </w:rPr>
        <w:t>המציאו משהו שאסור לעבור עליו בקושי רב (5)</w:t>
      </w:r>
    </w:p>
    <w:p w14:paraId="6D271A07" w14:textId="2C3F5BC9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3FE3" w:rsidRPr="00593FE3">
        <w:rPr>
          <w:rFonts w:asciiTheme="majorBidi" w:hAnsiTheme="majorBidi"/>
          <w:sz w:val="20"/>
          <w:szCs w:val="20"/>
          <w:rtl/>
        </w:rPr>
        <w:t>עם 14 מאוזן. גם בלי הקוסם היא שרה (4, 7)</w:t>
      </w:r>
    </w:p>
    <w:p w14:paraId="101E626D" w14:textId="487B243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24CC7">
        <w:rPr>
          <w:rFonts w:asciiTheme="majorBidi" w:hAnsiTheme="majorBidi" w:cstheme="majorBidi" w:hint="cs"/>
          <w:sz w:val="20"/>
          <w:szCs w:val="20"/>
          <w:rtl/>
        </w:rPr>
        <w:t>מה ש</w:t>
      </w:r>
      <w:r w:rsidR="00593FE3" w:rsidRPr="00593FE3">
        <w:rPr>
          <w:rFonts w:asciiTheme="majorBidi" w:hAnsiTheme="majorBidi"/>
          <w:sz w:val="20"/>
          <w:szCs w:val="20"/>
          <w:rtl/>
        </w:rPr>
        <w:t>וולדמורט</w:t>
      </w:r>
      <w:r w:rsidR="00E24CC7">
        <w:rPr>
          <w:rFonts w:asciiTheme="majorBidi" w:hAnsiTheme="majorBidi" w:hint="cs"/>
          <w:sz w:val="20"/>
          <w:szCs w:val="20"/>
          <w:rtl/>
        </w:rPr>
        <w:t xml:space="preserve"> היה</w:t>
      </w:r>
      <w:r w:rsidR="00593FE3" w:rsidRPr="00593FE3">
        <w:rPr>
          <w:rFonts w:asciiTheme="majorBidi" w:hAnsiTheme="majorBidi"/>
          <w:sz w:val="20"/>
          <w:szCs w:val="20"/>
          <w:rtl/>
        </w:rPr>
        <w:t xml:space="preserve"> להארי וחבריו היה לא נעים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79CA01A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B0ECA" w:rsidRPr="00EB0ECA">
        <w:rPr>
          <w:rFonts w:asciiTheme="majorBidi" w:hAnsiTheme="majorBidi"/>
          <w:sz w:val="20"/>
          <w:szCs w:val="20"/>
          <w:rtl/>
        </w:rPr>
        <w:t xml:space="preserve">שוב אין מה למהר, בנחת, </w:t>
      </w:r>
      <w:r w:rsidR="00BC157C">
        <w:rPr>
          <w:rFonts w:asciiTheme="majorBidi" w:hAnsiTheme="majorBidi" w:hint="cs"/>
          <w:sz w:val="20"/>
          <w:szCs w:val="20"/>
          <w:rtl/>
        </w:rPr>
        <w:t xml:space="preserve">זה </w:t>
      </w:r>
      <w:r w:rsidR="00EB0ECA" w:rsidRPr="00EB0ECA">
        <w:rPr>
          <w:rFonts w:asciiTheme="majorBidi" w:hAnsiTheme="majorBidi"/>
          <w:sz w:val="20"/>
          <w:szCs w:val="20"/>
          <w:rtl/>
        </w:rPr>
        <w:t>מספיק</w:t>
      </w:r>
      <w:r w:rsidR="00BC157C">
        <w:rPr>
          <w:rFonts w:asciiTheme="majorBidi" w:hAnsiTheme="majorBidi" w:hint="cs"/>
          <w:sz w:val="20"/>
          <w:szCs w:val="20"/>
          <w:rtl/>
        </w:rPr>
        <w:t xml:space="preserve"> בשביל</w:t>
      </w:r>
      <w:r w:rsidR="00EB0ECA" w:rsidRPr="00EB0ECA">
        <w:rPr>
          <w:rFonts w:asciiTheme="majorBidi" w:hAnsiTheme="majorBidi"/>
          <w:sz w:val="20"/>
          <w:szCs w:val="20"/>
          <w:rtl/>
        </w:rPr>
        <w:t xml:space="preserve"> לנקות (5)</w:t>
      </w:r>
    </w:p>
    <w:p w14:paraId="3DEA8C21" w14:textId="7FDD4C5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96D9A" w:rsidRPr="00996D9A">
        <w:rPr>
          <w:rFonts w:asciiTheme="majorBidi" w:hAnsiTheme="majorBidi"/>
          <w:sz w:val="20"/>
          <w:szCs w:val="20"/>
          <w:rtl/>
        </w:rPr>
        <w:t>הוא פשוט פוטר? מי מדבר? (6) (מ)</w:t>
      </w:r>
    </w:p>
    <w:p w14:paraId="6A0EA461" w14:textId="2C0E7DE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96D9A" w:rsidRPr="00996D9A">
        <w:rPr>
          <w:rFonts w:asciiTheme="majorBidi" w:hAnsiTheme="majorBidi"/>
          <w:sz w:val="20"/>
          <w:szCs w:val="20"/>
          <w:rtl/>
        </w:rPr>
        <w:t>שריונר אחד שהולך למלחמה</w:t>
      </w:r>
      <w:r w:rsidR="00FE534D">
        <w:rPr>
          <w:rFonts w:asciiTheme="majorBidi" w:hAnsiTheme="majorBidi" w:hint="cs"/>
          <w:sz w:val="20"/>
          <w:szCs w:val="20"/>
          <w:rtl/>
        </w:rPr>
        <w:t xml:space="preserve"> (וגם דמבלדור, למי שמתמצא)</w:t>
      </w:r>
      <w:r w:rsidR="00996D9A" w:rsidRPr="00996D9A">
        <w:rPr>
          <w:rFonts w:asciiTheme="majorBidi" w:hAnsiTheme="majorBidi"/>
          <w:sz w:val="20"/>
          <w:szCs w:val="20"/>
          <w:rtl/>
        </w:rPr>
        <w:t xml:space="preserve"> (3)</w:t>
      </w:r>
    </w:p>
    <w:p w14:paraId="7AD1B869" w14:textId="73DD1816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C6488" w:rsidRPr="007C6488">
        <w:rPr>
          <w:rFonts w:asciiTheme="majorBidi" w:hAnsiTheme="majorBidi"/>
          <w:sz w:val="20"/>
          <w:szCs w:val="20"/>
          <w:rtl/>
        </w:rPr>
        <w:t>מרגלת עם ה 11 מאונך של 5 מאונך (3, 4) (חסר בחלקו)</w:t>
      </w:r>
    </w:p>
    <w:p w14:paraId="1798986D" w14:textId="2A68BD60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7C6488" w:rsidRPr="007C6488">
        <w:rPr>
          <w:rFonts w:asciiTheme="majorBidi" w:hAnsiTheme="majorBidi"/>
          <w:sz w:val="20"/>
          <w:szCs w:val="20"/>
          <w:rtl/>
        </w:rPr>
        <w:t>השחקן שהרב שלי מקדש עליו (3, 5)</w:t>
      </w:r>
    </w:p>
    <w:p w14:paraId="77C2CF5A" w14:textId="6B37799D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84477" w:rsidRPr="00784477">
        <w:rPr>
          <w:rFonts w:asciiTheme="majorBidi" w:hAnsiTheme="majorBidi"/>
          <w:sz w:val="20"/>
          <w:szCs w:val="20"/>
          <w:rtl/>
        </w:rPr>
        <w:t>הכשוף התיש אותה לגמרי (5)</w:t>
      </w:r>
    </w:p>
    <w:p w14:paraId="0799B96B" w14:textId="7A21198B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2E58" w:rsidRPr="00DF2E58">
        <w:rPr>
          <w:rFonts w:asciiTheme="majorBidi" w:hAnsiTheme="majorBidi"/>
          <w:sz w:val="20"/>
          <w:szCs w:val="20"/>
          <w:rtl/>
        </w:rPr>
        <w:t>להוציא תואר מברכה, למשל (6)</w:t>
      </w:r>
    </w:p>
    <w:p w14:paraId="33EABE51" w14:textId="311FE0B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2E58" w:rsidRPr="00DF2E58">
        <w:rPr>
          <w:rFonts w:asciiTheme="majorBidi" w:hAnsiTheme="majorBidi"/>
          <w:sz w:val="20"/>
          <w:szCs w:val="20"/>
          <w:rtl/>
        </w:rPr>
        <w:t>ראה/י 20 מאונך</w:t>
      </w:r>
    </w:p>
    <w:p w14:paraId="4F93F8A0" w14:textId="4972867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A73080" w:rsidRPr="00A73080">
        <w:rPr>
          <w:rFonts w:asciiTheme="majorBidi" w:hAnsiTheme="majorBidi"/>
          <w:sz w:val="20"/>
          <w:szCs w:val="20"/>
          <w:rtl/>
        </w:rPr>
        <w:t>תפקידה הידוע של 2 מאונך - העלה חדש (7)</w:t>
      </w:r>
    </w:p>
    <w:p w14:paraId="7AB5EBBC" w14:textId="7947599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080" w:rsidRPr="00A73080">
        <w:rPr>
          <w:rFonts w:asciiTheme="majorBidi" w:hAnsiTheme="majorBidi"/>
          <w:sz w:val="20"/>
          <w:szCs w:val="20"/>
          <w:rtl/>
        </w:rPr>
        <w:t>טונות מניצות (6)</w:t>
      </w:r>
    </w:p>
    <w:p w14:paraId="302194CB" w14:textId="2A0C40A5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73080" w:rsidRPr="00A73080">
        <w:rPr>
          <w:rFonts w:asciiTheme="majorBidi" w:hAnsiTheme="majorBidi"/>
          <w:sz w:val="20"/>
          <w:szCs w:val="20"/>
          <w:rtl/>
        </w:rPr>
        <w:t>הנכד שלי מופרע</w:t>
      </w:r>
      <w:r w:rsidR="00A73080">
        <w:rPr>
          <w:rFonts w:asciiTheme="majorBidi" w:hAnsiTheme="majorBidi" w:hint="cs"/>
          <w:sz w:val="20"/>
          <w:szCs w:val="20"/>
          <w:rtl/>
        </w:rPr>
        <w:t xml:space="preserve"> עם משבצות</w:t>
      </w:r>
      <w:r w:rsidR="00A73080" w:rsidRPr="00A73080">
        <w:rPr>
          <w:rFonts w:asciiTheme="majorBidi" w:hAnsiTheme="majorBidi"/>
          <w:sz w:val="20"/>
          <w:szCs w:val="20"/>
          <w:rtl/>
        </w:rPr>
        <w:t xml:space="preserve"> (5)</w:t>
      </w:r>
    </w:p>
    <w:p w14:paraId="1355EF37" w14:textId="60F2469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681EDF" w:rsidRPr="00681EDF">
        <w:rPr>
          <w:rFonts w:asciiTheme="majorBidi" w:hAnsiTheme="majorBidi"/>
          <w:sz w:val="20"/>
          <w:szCs w:val="20"/>
          <w:rtl/>
        </w:rPr>
        <w:t xml:space="preserve">מסדרת לנו בסדר אחר את אלו שאומרים </w:t>
      </w:r>
      <w:r w:rsidR="008608A9">
        <w:rPr>
          <w:rFonts w:asciiTheme="majorBidi" w:hAnsiTheme="majorBidi" w:hint="cs"/>
          <w:sz w:val="20"/>
          <w:szCs w:val="20"/>
          <w:rtl/>
        </w:rPr>
        <w:t>שאינן</w:t>
      </w:r>
      <w:r w:rsidR="00681EDF" w:rsidRPr="00681EDF">
        <w:rPr>
          <w:rFonts w:asciiTheme="majorBidi" w:hAnsiTheme="majorBidi"/>
          <w:sz w:val="20"/>
          <w:szCs w:val="20"/>
          <w:rtl/>
        </w:rPr>
        <w:t xml:space="preserve"> נשרפות (8)</w:t>
      </w:r>
    </w:p>
    <w:p w14:paraId="62C6BEAF" w14:textId="7546C96C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A1DD8" w:rsidRPr="004A1DD8">
        <w:rPr>
          <w:rFonts w:asciiTheme="majorBidi" w:hAnsiTheme="majorBidi"/>
          <w:sz w:val="20"/>
          <w:szCs w:val="20"/>
          <w:rtl/>
        </w:rPr>
        <w:t>משחק קסום שחוזר בשולי הקערה (7)</w:t>
      </w:r>
    </w:p>
    <w:p w14:paraId="7D8E3821" w14:textId="6947FE4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A1DD8" w:rsidRPr="004A1DD8">
        <w:rPr>
          <w:rFonts w:asciiTheme="majorBidi" w:hAnsiTheme="majorBidi"/>
          <w:sz w:val="20"/>
          <w:szCs w:val="20"/>
          <w:rtl/>
        </w:rPr>
        <w:t>יצור דמיוני שנמצא בין הבריטים (3)</w:t>
      </w:r>
    </w:p>
    <w:p w14:paraId="540C5428" w14:textId="64C2805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A1DD8" w:rsidRPr="004A1DD8">
        <w:rPr>
          <w:rFonts w:asciiTheme="majorBidi" w:hAnsiTheme="majorBidi"/>
          <w:sz w:val="20"/>
          <w:szCs w:val="20"/>
          <w:rtl/>
        </w:rPr>
        <w:t>ההורים של דב לא י</w:t>
      </w:r>
      <w:r w:rsidR="004A1DD8">
        <w:rPr>
          <w:rFonts w:asciiTheme="majorBidi" w:hAnsiTheme="majorBidi" w:hint="cs"/>
          <w:sz w:val="20"/>
          <w:szCs w:val="20"/>
          <w:rtl/>
        </w:rPr>
        <w:t>כו</w:t>
      </w:r>
      <w:r w:rsidR="004A1DD8" w:rsidRPr="004A1DD8">
        <w:rPr>
          <w:rFonts w:asciiTheme="majorBidi" w:hAnsiTheme="majorBidi"/>
          <w:sz w:val="20"/>
          <w:szCs w:val="20"/>
          <w:rtl/>
        </w:rPr>
        <w:t>לים לטעון שהם הופתעו מכך שהוא נולד להם (6)</w:t>
      </w:r>
    </w:p>
    <w:p w14:paraId="78055A45" w14:textId="5B46B7A1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8381F" w:rsidRPr="0038381F">
        <w:rPr>
          <w:rFonts w:asciiTheme="majorBidi" w:hAnsiTheme="majorBidi"/>
          <w:sz w:val="20"/>
          <w:szCs w:val="20"/>
          <w:rtl/>
        </w:rPr>
        <w:t>הדוד נמצא בחוץ? ניסים ונפלאות!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DB9819" w14:textId="77777777" w:rsidR="001E6B27" w:rsidRDefault="001E6B27" w:rsidP="00726758">
      <w:r>
        <w:separator/>
      </w:r>
    </w:p>
  </w:endnote>
  <w:endnote w:type="continuationSeparator" w:id="0">
    <w:p w14:paraId="7075ECED" w14:textId="77777777" w:rsidR="001E6B27" w:rsidRDefault="001E6B27" w:rsidP="00726758">
      <w:r>
        <w:continuationSeparator/>
      </w:r>
    </w:p>
  </w:endnote>
  <w:endnote w:type="continuationNotice" w:id="1">
    <w:p w14:paraId="1DFD68EA" w14:textId="77777777" w:rsidR="001E6B27" w:rsidRDefault="001E6B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C99392" w14:textId="77777777" w:rsidR="001E6B27" w:rsidRDefault="001E6B27" w:rsidP="00726758">
      <w:r>
        <w:separator/>
      </w:r>
    </w:p>
  </w:footnote>
  <w:footnote w:type="continuationSeparator" w:id="0">
    <w:p w14:paraId="0098A46B" w14:textId="77777777" w:rsidR="001E6B27" w:rsidRDefault="001E6B27" w:rsidP="00726758">
      <w:r>
        <w:continuationSeparator/>
      </w:r>
    </w:p>
  </w:footnote>
  <w:footnote w:type="continuationNotice" w:id="1">
    <w:p w14:paraId="3CDAFDF4" w14:textId="77777777" w:rsidR="001E6B27" w:rsidRDefault="001E6B2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54BD"/>
    <w:rsid w:val="0014569F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7768"/>
    <w:rsid w:val="005E022C"/>
    <w:rsid w:val="005E0BE4"/>
    <w:rsid w:val="005E183A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F42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07454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8A9"/>
    <w:rsid w:val="00860E65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E58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4D"/>
    <w:rsid w:val="00FE53B0"/>
    <w:rsid w:val="00FE67B0"/>
    <w:rsid w:val="00FE7022"/>
    <w:rsid w:val="00FF024D"/>
    <w:rsid w:val="00FF1D3D"/>
    <w:rsid w:val="00FF21C2"/>
    <w:rsid w:val="00FF25A9"/>
    <w:rsid w:val="00FF44D8"/>
    <w:rsid w:val="00FF609E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307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35</cp:revision>
  <cp:lastPrinted>2013-06-02T19:52:00Z</cp:lastPrinted>
  <dcterms:created xsi:type="dcterms:W3CDTF">2024-06-27T13:54:00Z</dcterms:created>
  <dcterms:modified xsi:type="dcterms:W3CDTF">2024-07-10T22:06:00Z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