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2D666D6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44FB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5CB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FF36391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574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43F5F5A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FEB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E4814AD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183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5BCD82B7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407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27085E5A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881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6A81DD7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4EB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3B3BFE8C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397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3904908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C99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9356C5D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00E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2D27EEB0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305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78631138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E37E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B6D8866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A20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2A05EBA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140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0415AA1C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018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017ABAD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698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6C6EF54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05A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72E0678E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CA2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0F85B2A8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1EE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BC07210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5DA3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749586E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9E7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B8430EB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6CE4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D7B04F8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855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E79A5FB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443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BE513F2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DDC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27EDC43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206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2C2795C1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E20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7C84AA8E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661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0F4BDC4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74F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00FF8CB5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FA35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0E5394B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924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0EAD16FE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59B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5D809EB7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887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18AA839D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E1A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65C86DEA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AF7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6FF93237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E34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8FEC3B7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EFD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281DD79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C07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43D79E12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0D8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0FD4037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C9B4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C15E6A6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545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001953E4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F44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0B3946F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DFB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C3451A8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7EB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B2CEFDB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9D4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344F975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9B7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4CD792D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E2D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2B8CC14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EB37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8BC506A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B1E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691F327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AAE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93A4760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BE8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0139B5B9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B9D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633318B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B5E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C6E6D07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D20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421629C5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DB1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D391054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A3E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0F98E6F8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0E18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1F4A3E" w14:textId="5AC6436B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C8A4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3D532018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5BF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6F7F3F0E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119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B6D8659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EB6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79223461" w:rsidR="00A50B7F" w:rsidRPr="006D6CB5" w:rsidRDefault="00846F5C" w:rsidP="00846F5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835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DD69809" w:rsidR="00846F5C" w:rsidRPr="006D6CB5" w:rsidRDefault="00846F5C" w:rsidP="00846F5C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4B2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1DB070BC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DFA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07AD40FB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AFD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EFF9735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F61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A0FFE3F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EE9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AF0C9B0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05D3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BA19AE7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700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7070C1F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61E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18FDF44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921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1C76EBD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619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2E0A4B36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40C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76D8CFA6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8C9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42AE1D2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94B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16EC745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707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B442F1E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620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53E2EF91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1B32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E61D8FF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2C5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BFB3BE5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90C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0D8F3628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3C5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2D58F1E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BCC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7600196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22A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30CFC62B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046F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62DB31D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FD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A236EDF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2CF8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7535A6B3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6AB0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33123EE1" w:rsidR="00846F5C" w:rsidRPr="006D6CB5" w:rsidRDefault="00846F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F7B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8D32B1A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95C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6DC09C2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BFD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88AB077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B7B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33A56594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D03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A582EFB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79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EE8F3E6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CB5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371EA49C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3927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1D9C70DF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A6C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30F2C43E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01C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6DE36BEB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57E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1FB985F2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890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43441093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EC6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7A6F0143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2D3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498424A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ED1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3A8F5CD9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DA4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13BA559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08E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F59C4F2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4B0E4F" w14:textId="77777777" w:rsidR="001645AC" w:rsidRDefault="001645A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3456F03C" w:rsidR="008962D8" w:rsidRPr="006D6CB5" w:rsidRDefault="001645A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A51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B25AEF5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F0B8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76F248C9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3F1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53925BC3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E39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316AC0A3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AC1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61401B89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649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C48C9A9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0213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1AF09BE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F8E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3B79B4BE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C2E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B10DF80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C67D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50D3AEC7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1E2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56D6F21D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29E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4132A9B6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0EE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9681768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35F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0CDDE54D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DE8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FA79EF0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977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CC815AE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2AC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376D2891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9837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04A6404A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4BFF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4894A18" w:rsidR="00A50B7F" w:rsidRPr="006D6CB5" w:rsidRDefault="00A50B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4445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022B7B33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AD65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3A1E388E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D7C6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CDA57E2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4DB822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29DBD3B" w:rsidR="0052110C" w:rsidRPr="006D6CB5" w:rsidRDefault="0052110C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F7EB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109437C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1EE9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BF2C7C6" w:rsidR="0052110C" w:rsidRPr="006D6CB5" w:rsidRDefault="0052110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6403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5BEA2A72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CBD6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EF46919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220C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1F3D00A4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EDB0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285CA11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C1FFF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32941569" w:rsidR="00C731A0" w:rsidRPr="006D6CB5" w:rsidRDefault="00C731A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2DD472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A7028" w:rsidRPr="00EA7028">
        <w:rPr>
          <w:rFonts w:asciiTheme="majorBidi" w:hAnsiTheme="majorBidi"/>
          <w:sz w:val="20"/>
          <w:szCs w:val="20"/>
          <w:rtl/>
        </w:rPr>
        <w:t>עם 20 מאונך. קדושה בתנאי שתשמרי על דיאטה (3, 4)</w:t>
      </w:r>
    </w:p>
    <w:p w14:paraId="26A3FED5" w14:textId="6DAF80D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A7028" w:rsidRPr="00EA7028">
        <w:rPr>
          <w:rFonts w:asciiTheme="majorBidi" w:hAnsiTheme="majorBidi"/>
          <w:sz w:val="20"/>
          <w:szCs w:val="20"/>
          <w:rtl/>
        </w:rPr>
        <w:t>במדבר תעשו חיפוש ב</w:t>
      </w:r>
      <w:r w:rsidR="00EA7028">
        <w:rPr>
          <w:rFonts w:asciiTheme="majorBidi" w:hAnsiTheme="majorBidi" w:hint="cs"/>
          <w:sz w:val="20"/>
          <w:szCs w:val="20"/>
          <w:rtl/>
        </w:rPr>
        <w:t xml:space="preserve">תנועה </w:t>
      </w:r>
      <w:r w:rsidR="00EA7028" w:rsidRPr="00EA7028">
        <w:rPr>
          <w:rFonts w:asciiTheme="majorBidi" w:hAnsiTheme="majorBidi"/>
          <w:sz w:val="20"/>
          <w:szCs w:val="20"/>
          <w:rtl/>
        </w:rPr>
        <w:t>סיבוב</w:t>
      </w:r>
      <w:r w:rsidR="00EA7028">
        <w:rPr>
          <w:rFonts w:asciiTheme="majorBidi" w:hAnsiTheme="majorBidi" w:hint="cs"/>
          <w:sz w:val="20"/>
          <w:szCs w:val="20"/>
          <w:rtl/>
        </w:rPr>
        <w:t>ית</w:t>
      </w:r>
      <w:r w:rsidR="00EA7028" w:rsidRPr="00EA7028">
        <w:rPr>
          <w:rFonts w:asciiTheme="majorBidi" w:hAnsiTheme="majorBidi"/>
          <w:sz w:val="20"/>
          <w:szCs w:val="20"/>
          <w:rtl/>
        </w:rPr>
        <w:t xml:space="preserve"> (9)</w:t>
      </w:r>
    </w:p>
    <w:p w14:paraId="7C73EF57" w14:textId="145A008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32D72" w:rsidRPr="00032D72">
        <w:rPr>
          <w:rFonts w:asciiTheme="majorBidi" w:hAnsiTheme="majorBidi"/>
          <w:sz w:val="20"/>
          <w:szCs w:val="20"/>
          <w:rtl/>
        </w:rPr>
        <w:t>נורא אוהב משקה לא ישן</w:t>
      </w:r>
      <w:r w:rsidR="008276C4">
        <w:rPr>
          <w:rFonts w:asciiTheme="majorBidi" w:hAnsiTheme="majorBidi" w:hint="cs"/>
          <w:sz w:val="20"/>
          <w:szCs w:val="20"/>
          <w:rtl/>
        </w:rPr>
        <w:t xml:space="preserve"> </w:t>
      </w:r>
      <w:r w:rsidR="001C4161">
        <w:rPr>
          <w:rFonts w:asciiTheme="majorBidi" w:hAnsiTheme="majorBidi" w:hint="cs"/>
          <w:sz w:val="20"/>
          <w:szCs w:val="20"/>
          <w:rtl/>
        </w:rPr>
        <w:t>שתקוע בפנים</w:t>
      </w:r>
      <w:r w:rsidR="00032D72" w:rsidRPr="00032D72">
        <w:rPr>
          <w:rFonts w:asciiTheme="majorBidi" w:hAnsiTheme="majorBidi"/>
          <w:sz w:val="20"/>
          <w:szCs w:val="20"/>
          <w:rtl/>
        </w:rPr>
        <w:t xml:space="preserve"> (5)</w:t>
      </w:r>
    </w:p>
    <w:bookmarkEnd w:id="0"/>
    <w:p w14:paraId="06B1E521" w14:textId="54E4F39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65582" w:rsidRPr="00565582">
        <w:rPr>
          <w:rFonts w:asciiTheme="majorBidi" w:hAnsiTheme="majorBidi"/>
          <w:sz w:val="20"/>
          <w:szCs w:val="20"/>
          <w:rtl/>
        </w:rPr>
        <w:t xml:space="preserve">איזה ירח עלוב עם אב ואלול, </w:t>
      </w:r>
      <w:r w:rsidR="00565582">
        <w:rPr>
          <w:rFonts w:asciiTheme="majorBidi" w:hAnsiTheme="majorBidi" w:hint="cs"/>
          <w:sz w:val="20"/>
          <w:szCs w:val="20"/>
          <w:rtl/>
        </w:rPr>
        <w:t>וכל השאר</w:t>
      </w:r>
      <w:r w:rsidR="00565582" w:rsidRPr="00565582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71AFD4AA" w14:textId="4DDC7EA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00BC4" w:rsidRPr="00700BC4">
        <w:rPr>
          <w:rFonts w:asciiTheme="majorBidi" w:hAnsiTheme="majorBidi"/>
          <w:sz w:val="20"/>
          <w:szCs w:val="20"/>
          <w:rtl/>
        </w:rPr>
        <w:t>מצר על מנהל בעל מזל אפס (8)</w:t>
      </w:r>
    </w:p>
    <w:p w14:paraId="017E6803" w14:textId="041A8DC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00BC4" w:rsidRPr="00700BC4">
        <w:rPr>
          <w:rFonts w:asciiTheme="majorBidi" w:hAnsiTheme="majorBidi"/>
          <w:sz w:val="20"/>
          <w:szCs w:val="20"/>
          <w:rtl/>
        </w:rPr>
        <w:t>הנאת המין (4)</w:t>
      </w:r>
    </w:p>
    <w:p w14:paraId="6968DE14" w14:textId="2509735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00BC4" w:rsidRPr="00700BC4">
        <w:rPr>
          <w:rFonts w:asciiTheme="majorBidi" w:hAnsiTheme="majorBidi"/>
          <w:sz w:val="20"/>
          <w:szCs w:val="20"/>
          <w:rtl/>
        </w:rPr>
        <w:t>בשביל הסופר, הפרשן לא מקלקל יותר בלי סוף (5, 5)</w:t>
      </w:r>
    </w:p>
    <w:p w14:paraId="771C9ECC" w14:textId="2044B82E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2D363E" w:rsidRPr="002D363E">
        <w:rPr>
          <w:rFonts w:asciiTheme="majorBidi" w:hAnsiTheme="majorBidi"/>
          <w:sz w:val="20"/>
          <w:szCs w:val="20"/>
          <w:rtl/>
        </w:rPr>
        <w:t xml:space="preserve">הוא כבר לא רוצה להיות </w:t>
      </w:r>
      <w:r w:rsidR="00185B87">
        <w:rPr>
          <w:rFonts w:asciiTheme="majorBidi" w:hAnsiTheme="majorBidi" w:hint="cs"/>
          <w:sz w:val="20"/>
          <w:szCs w:val="20"/>
          <w:rtl/>
        </w:rPr>
        <w:t>ה</w:t>
      </w:r>
      <w:r w:rsidR="002D363E" w:rsidRPr="002D363E">
        <w:rPr>
          <w:rFonts w:asciiTheme="majorBidi" w:hAnsiTheme="majorBidi"/>
          <w:sz w:val="20"/>
          <w:szCs w:val="20"/>
          <w:rtl/>
        </w:rPr>
        <w:t>חבר</w:t>
      </w:r>
      <w:r w:rsidR="00494B28">
        <w:rPr>
          <w:rFonts w:asciiTheme="majorBidi" w:hAnsiTheme="majorBidi" w:hint="cs"/>
          <w:sz w:val="20"/>
          <w:szCs w:val="20"/>
          <w:rtl/>
        </w:rPr>
        <w:t xml:space="preserve"> של</w:t>
      </w:r>
      <w:r w:rsidR="002D363E" w:rsidRPr="002D363E">
        <w:rPr>
          <w:rFonts w:asciiTheme="majorBidi" w:hAnsiTheme="majorBidi"/>
          <w:sz w:val="20"/>
          <w:szCs w:val="20"/>
          <w:rtl/>
        </w:rPr>
        <w:t xml:space="preserve"> </w:t>
      </w:r>
      <w:r w:rsidR="00185B87">
        <w:rPr>
          <w:rFonts w:asciiTheme="majorBidi" w:hAnsiTheme="majorBidi" w:hint="cs"/>
          <w:sz w:val="20"/>
          <w:szCs w:val="20"/>
          <w:rtl/>
        </w:rPr>
        <w:t>ה</w:t>
      </w:r>
      <w:r w:rsidR="002D363E" w:rsidRPr="002D363E">
        <w:rPr>
          <w:rFonts w:asciiTheme="majorBidi" w:hAnsiTheme="majorBidi"/>
          <w:sz w:val="20"/>
          <w:szCs w:val="20"/>
          <w:rtl/>
        </w:rPr>
        <w:t>חכ</w:t>
      </w:r>
      <w:r w:rsidR="00185B87">
        <w:rPr>
          <w:rFonts w:asciiTheme="majorBidi" w:hAnsiTheme="majorBidi" w:hint="cs"/>
          <w:sz w:val="20"/>
          <w:szCs w:val="20"/>
          <w:rtl/>
        </w:rPr>
        <w:t>ם שלי,</w:t>
      </w:r>
      <w:r w:rsidR="002D363E" w:rsidRPr="002D363E">
        <w:rPr>
          <w:rFonts w:asciiTheme="majorBidi" w:hAnsiTheme="majorBidi"/>
          <w:sz w:val="20"/>
          <w:szCs w:val="20"/>
          <w:rtl/>
        </w:rPr>
        <w:t xml:space="preserve"> זה סוג של עונש (4, 2, 4)</w:t>
      </w:r>
    </w:p>
    <w:p w14:paraId="2004F53E" w14:textId="3CDEDB1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3701CA">
        <w:rPr>
          <w:rFonts w:asciiTheme="majorBidi" w:hAnsiTheme="majorBidi" w:cstheme="majorBidi" w:hint="cs"/>
          <w:sz w:val="20"/>
          <w:szCs w:val="20"/>
          <w:rtl/>
        </w:rPr>
        <w:t>מה אנחנו מוציאים כש</w:t>
      </w:r>
      <w:r w:rsidR="003406C3">
        <w:rPr>
          <w:rFonts w:asciiTheme="majorBidi" w:hAnsiTheme="majorBidi" w:hint="cs"/>
          <w:sz w:val="20"/>
          <w:szCs w:val="20"/>
          <w:rtl/>
        </w:rPr>
        <w:t>אין יותר ראש ממשלה</w:t>
      </w:r>
      <w:r w:rsidR="00036680">
        <w:rPr>
          <w:rFonts w:asciiTheme="majorBidi" w:hAnsiTheme="majorBidi" w:hint="cs"/>
          <w:sz w:val="20"/>
          <w:szCs w:val="20"/>
          <w:rtl/>
        </w:rPr>
        <w:t>? פיל למשל</w:t>
      </w:r>
      <w:r w:rsidR="0063406E" w:rsidRPr="0063406E">
        <w:rPr>
          <w:rFonts w:asciiTheme="majorBidi" w:hAnsiTheme="majorBidi"/>
          <w:sz w:val="20"/>
          <w:szCs w:val="20"/>
          <w:rtl/>
        </w:rPr>
        <w:t xml:space="preserve"> (4, 5)</w:t>
      </w:r>
    </w:p>
    <w:p w14:paraId="79410C2F" w14:textId="4EE8B1B0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A271D" w:rsidRPr="00DA271D">
        <w:rPr>
          <w:rFonts w:asciiTheme="majorBidi" w:hAnsiTheme="majorBidi"/>
          <w:sz w:val="20"/>
          <w:szCs w:val="20"/>
          <w:rtl/>
        </w:rPr>
        <w:t>ה</w:t>
      </w:r>
      <w:r w:rsidR="00DA271D">
        <w:rPr>
          <w:rFonts w:asciiTheme="majorBidi" w:hAnsiTheme="majorBidi" w:hint="cs"/>
          <w:sz w:val="20"/>
          <w:szCs w:val="20"/>
          <w:rtl/>
        </w:rPr>
        <w:t>ו</w:t>
      </w:r>
      <w:r w:rsidR="00DA271D" w:rsidRPr="00DA271D">
        <w:rPr>
          <w:rFonts w:asciiTheme="majorBidi" w:hAnsiTheme="majorBidi"/>
          <w:sz w:val="20"/>
          <w:szCs w:val="20"/>
          <w:rtl/>
        </w:rPr>
        <w:t>א שוב שאל באשרם, אך שום דבר לא זז (3, 5)</w:t>
      </w:r>
    </w:p>
    <w:p w14:paraId="4F7D5DE9" w14:textId="08582E1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0429A" w:rsidRPr="00B0429A">
        <w:rPr>
          <w:rFonts w:asciiTheme="majorBidi" w:hAnsiTheme="majorBidi"/>
          <w:sz w:val="20"/>
          <w:szCs w:val="20"/>
          <w:rtl/>
        </w:rPr>
        <w:t>איזו הפתעה - צמח שם שפם (4, 3)</w:t>
      </w:r>
    </w:p>
    <w:p w14:paraId="178890C8" w14:textId="243069B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94D92" w:rsidRPr="00194D92">
        <w:rPr>
          <w:rFonts w:asciiTheme="majorBidi" w:hAnsiTheme="majorBidi"/>
          <w:sz w:val="20"/>
          <w:szCs w:val="20"/>
          <w:rtl/>
        </w:rPr>
        <w:t>אין מה לפחד בים (5)</w:t>
      </w:r>
    </w:p>
    <w:p w14:paraId="6D271A07" w14:textId="749438B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87375" w:rsidRPr="00D87375">
        <w:rPr>
          <w:rFonts w:asciiTheme="majorBidi" w:hAnsiTheme="majorBidi"/>
          <w:sz w:val="20"/>
          <w:szCs w:val="20"/>
          <w:rtl/>
        </w:rPr>
        <w:t xml:space="preserve">ראה/י </w:t>
      </w:r>
      <w:r w:rsidR="00194D92">
        <w:rPr>
          <w:rFonts w:asciiTheme="majorBidi" w:hAnsiTheme="majorBidi"/>
          <w:sz w:val="20"/>
          <w:szCs w:val="20"/>
        </w:rPr>
        <w:t>1</w:t>
      </w:r>
      <w:r w:rsidR="00D87375" w:rsidRPr="00D87375">
        <w:rPr>
          <w:rFonts w:asciiTheme="majorBidi" w:hAnsiTheme="majorBidi"/>
          <w:sz w:val="20"/>
          <w:szCs w:val="20"/>
          <w:rtl/>
        </w:rPr>
        <w:t xml:space="preserve"> מאונך</w:t>
      </w:r>
    </w:p>
    <w:p w14:paraId="101E626D" w14:textId="3776B87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0FCA" w:rsidRPr="00620FCA">
        <w:rPr>
          <w:rFonts w:asciiTheme="majorBidi" w:hAnsiTheme="majorBidi"/>
          <w:sz w:val="20"/>
          <w:szCs w:val="20"/>
          <w:rtl/>
        </w:rPr>
        <w:t>בשר עגל ופרה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52D3082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B5925">
        <w:rPr>
          <w:rFonts w:asciiTheme="majorBidi" w:hAnsiTheme="majorBidi" w:hint="cs"/>
          <w:sz w:val="20"/>
          <w:szCs w:val="20"/>
          <w:rtl/>
        </w:rPr>
        <w:t>אם בכלל אין באגים</w:t>
      </w:r>
      <w:r w:rsidR="00AF4EAE">
        <w:rPr>
          <w:rFonts w:asciiTheme="majorBidi" w:hAnsiTheme="majorBidi" w:hint="cs"/>
          <w:sz w:val="20"/>
          <w:szCs w:val="20"/>
          <w:rtl/>
        </w:rPr>
        <w:t>, אז אפשר לאכול אותם</w:t>
      </w:r>
      <w:r w:rsidR="008C0216" w:rsidRPr="008C0216">
        <w:rPr>
          <w:rFonts w:asciiTheme="majorBidi" w:hAnsiTheme="majorBidi"/>
          <w:sz w:val="20"/>
          <w:szCs w:val="20"/>
          <w:rtl/>
        </w:rPr>
        <w:t xml:space="preserve"> (5)</w:t>
      </w:r>
    </w:p>
    <w:p w14:paraId="3DEA8C21" w14:textId="2694727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82181" w:rsidRPr="00A82181">
        <w:rPr>
          <w:rFonts w:asciiTheme="majorBidi" w:hAnsiTheme="majorBidi"/>
          <w:sz w:val="20"/>
          <w:szCs w:val="20"/>
          <w:rtl/>
        </w:rPr>
        <w:t>אני כנראה יהודי, לפי הכתוב ביצירה (6)</w:t>
      </w:r>
      <w:r w:rsidR="00AF4EAE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6A0EA461" w14:textId="1C3669D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A82181" w:rsidRPr="00A82181">
        <w:rPr>
          <w:rFonts w:asciiTheme="majorBidi" w:hAnsiTheme="majorBidi"/>
          <w:sz w:val="20"/>
          <w:szCs w:val="20"/>
          <w:rtl/>
        </w:rPr>
        <w:t>אולי הוא חזר אתמול (3)</w:t>
      </w:r>
    </w:p>
    <w:p w14:paraId="7AD1B869" w14:textId="285CBDE4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82181" w:rsidRPr="00A82181">
        <w:rPr>
          <w:rFonts w:asciiTheme="majorBidi" w:hAnsiTheme="majorBidi"/>
          <w:sz w:val="20"/>
          <w:szCs w:val="20"/>
          <w:rtl/>
        </w:rPr>
        <w:t>מאיר שוב שורף בנחת (4, 3)</w:t>
      </w:r>
    </w:p>
    <w:p w14:paraId="1798986D" w14:textId="4FAE6DBF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CB66C8" w:rsidRPr="00CB66C8">
        <w:rPr>
          <w:rFonts w:asciiTheme="majorBidi" w:hAnsiTheme="majorBidi"/>
          <w:sz w:val="20"/>
          <w:szCs w:val="20"/>
          <w:rtl/>
        </w:rPr>
        <w:t>יש מאפה מסתורי בחוץ? זה מסוכן! (2, 2, 4)</w:t>
      </w:r>
    </w:p>
    <w:p w14:paraId="77C2CF5A" w14:textId="5005235B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221CF" w:rsidRPr="001221CF">
        <w:rPr>
          <w:rFonts w:asciiTheme="majorBidi" w:hAnsiTheme="majorBidi"/>
          <w:sz w:val="20"/>
          <w:szCs w:val="20"/>
          <w:rtl/>
        </w:rPr>
        <w:t>מנהי</w:t>
      </w:r>
      <w:r w:rsidR="001221CF">
        <w:rPr>
          <w:rFonts w:asciiTheme="majorBidi" w:hAnsiTheme="majorBidi" w:hint="cs"/>
          <w:sz w:val="20"/>
          <w:szCs w:val="20"/>
          <w:rtl/>
        </w:rPr>
        <w:t>ג</w:t>
      </w:r>
      <w:r w:rsidR="001221CF" w:rsidRPr="001221CF">
        <w:rPr>
          <w:rFonts w:asciiTheme="majorBidi" w:hAnsiTheme="majorBidi"/>
          <w:sz w:val="20"/>
          <w:szCs w:val="20"/>
          <w:rtl/>
        </w:rPr>
        <w:t xml:space="preserve"> לא רציני ולא אינטואיטיבי (5)</w:t>
      </w:r>
    </w:p>
    <w:p w14:paraId="0799B96B" w14:textId="567E24F6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43FF" w:rsidRPr="002743FF">
        <w:rPr>
          <w:rFonts w:asciiTheme="majorBidi" w:hAnsiTheme="majorBidi"/>
          <w:sz w:val="20"/>
          <w:szCs w:val="20"/>
          <w:rtl/>
        </w:rPr>
        <w:t>למרות תפקידו הבכיר הוא שוב לא יהפוך למתורבת (2, 4)</w:t>
      </w:r>
    </w:p>
    <w:p w14:paraId="33EABE51" w14:textId="660751F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C06EB" w:rsidRPr="00CC06EB">
        <w:rPr>
          <w:rFonts w:asciiTheme="majorBidi" w:hAnsiTheme="majorBidi"/>
          <w:sz w:val="20"/>
          <w:szCs w:val="20"/>
          <w:rtl/>
        </w:rPr>
        <w:t>חברתי מטבע אחד במשהו חריף (7)</w:t>
      </w:r>
    </w:p>
    <w:p w14:paraId="4F93F8A0" w14:textId="1EEEB28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CC06EB" w:rsidRPr="00CC06EB">
        <w:rPr>
          <w:rFonts w:asciiTheme="majorBidi" w:hAnsiTheme="majorBidi"/>
          <w:sz w:val="20"/>
          <w:szCs w:val="20"/>
          <w:rtl/>
        </w:rPr>
        <w:t>אני לא בטוח אצל מי נמצא קצה הבית (7)</w:t>
      </w:r>
    </w:p>
    <w:p w14:paraId="7AB5EBBC" w14:textId="3A07303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</w:t>
      </w:r>
      <w:r w:rsidR="00E40349" w:rsidRPr="00E40349">
        <w:rPr>
          <w:rFonts w:asciiTheme="majorBidi" w:hAnsiTheme="majorBidi"/>
          <w:sz w:val="20"/>
          <w:szCs w:val="20"/>
          <w:rtl/>
        </w:rPr>
        <w:t>נשמע כמו ריקוד? סימן שצריך לעקוב אחריהן (6)</w:t>
      </w:r>
    </w:p>
    <w:p w14:paraId="302194CB" w14:textId="556A2B8D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1B59" w:rsidRPr="00C31B59">
        <w:rPr>
          <w:rFonts w:asciiTheme="majorBidi" w:hAnsiTheme="majorBidi"/>
          <w:sz w:val="20"/>
          <w:szCs w:val="20"/>
          <w:rtl/>
        </w:rPr>
        <w:t>האות לכך שיש לו ילדים (5)</w:t>
      </w:r>
    </w:p>
    <w:p w14:paraId="1355EF37" w14:textId="0FF7E62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023A2" w:rsidRPr="003023A2">
        <w:rPr>
          <w:rFonts w:asciiTheme="majorBidi" w:hAnsiTheme="majorBidi"/>
          <w:sz w:val="20"/>
          <w:szCs w:val="20"/>
          <w:rtl/>
        </w:rPr>
        <w:t xml:space="preserve">חיילות שיש להן </w:t>
      </w:r>
      <w:r w:rsidR="003D792B">
        <w:rPr>
          <w:rFonts w:asciiTheme="majorBidi" w:hAnsiTheme="majorBidi" w:hint="cs"/>
          <w:sz w:val="20"/>
          <w:szCs w:val="20"/>
          <w:rtl/>
        </w:rPr>
        <w:t>מקום ל</w:t>
      </w:r>
      <w:r w:rsidR="003023A2" w:rsidRPr="003023A2">
        <w:rPr>
          <w:rFonts w:asciiTheme="majorBidi" w:hAnsiTheme="majorBidi"/>
          <w:sz w:val="20"/>
          <w:szCs w:val="20"/>
          <w:rtl/>
        </w:rPr>
        <w:t>רכבים</w:t>
      </w:r>
      <w:r w:rsidR="00F84572">
        <w:rPr>
          <w:rFonts w:asciiTheme="majorBidi" w:hAnsiTheme="majorBidi" w:hint="cs"/>
          <w:sz w:val="20"/>
          <w:szCs w:val="20"/>
          <w:rtl/>
        </w:rPr>
        <w:t xml:space="preserve"> אחרי פרי</w:t>
      </w:r>
      <w:r w:rsidR="003023A2" w:rsidRPr="003023A2">
        <w:rPr>
          <w:rFonts w:asciiTheme="majorBidi" w:hAnsiTheme="majorBidi"/>
          <w:sz w:val="20"/>
          <w:szCs w:val="20"/>
          <w:rtl/>
        </w:rPr>
        <w:t xml:space="preserve"> (8)</w:t>
      </w:r>
    </w:p>
    <w:p w14:paraId="62C6BEAF" w14:textId="1FC39F0E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B31CB0">
        <w:rPr>
          <w:rFonts w:asciiTheme="majorBidi" w:hAnsiTheme="majorBidi" w:hint="cs"/>
          <w:sz w:val="20"/>
          <w:szCs w:val="20"/>
          <w:rtl/>
        </w:rPr>
        <w:t xml:space="preserve">תהליך </w:t>
      </w:r>
      <w:r w:rsidR="00F84572" w:rsidRPr="00F84572">
        <w:rPr>
          <w:rFonts w:asciiTheme="majorBidi" w:hAnsiTheme="majorBidi"/>
          <w:sz w:val="20"/>
          <w:szCs w:val="20"/>
          <w:rtl/>
        </w:rPr>
        <w:t>בדיקת הפוליגרף של הלוחם</w:t>
      </w:r>
      <w:r w:rsidR="002564FC">
        <w:rPr>
          <w:rFonts w:asciiTheme="majorBidi" w:hAnsiTheme="majorBidi" w:hint="cs"/>
          <w:sz w:val="20"/>
          <w:szCs w:val="20"/>
          <w:rtl/>
        </w:rPr>
        <w:t xml:space="preserve"> </w:t>
      </w:r>
      <w:r w:rsidR="00FE2A44">
        <w:rPr>
          <w:rFonts w:asciiTheme="majorBidi" w:hAnsiTheme="majorBidi" w:hint="cs"/>
          <w:sz w:val="20"/>
          <w:szCs w:val="20"/>
          <w:rtl/>
        </w:rPr>
        <w:t>מתעכב</w:t>
      </w:r>
      <w:r w:rsidR="00F84572" w:rsidRPr="00F84572">
        <w:rPr>
          <w:rFonts w:asciiTheme="majorBidi" w:hAnsiTheme="majorBidi"/>
          <w:sz w:val="20"/>
          <w:szCs w:val="20"/>
          <w:rtl/>
        </w:rPr>
        <w:t xml:space="preserve"> (2, 5)</w:t>
      </w:r>
    </w:p>
    <w:p w14:paraId="7D8E3821" w14:textId="01FE189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805A4" w:rsidRPr="00C805A4">
        <w:rPr>
          <w:rFonts w:asciiTheme="majorBidi" w:hAnsiTheme="majorBidi"/>
          <w:sz w:val="20"/>
          <w:szCs w:val="20"/>
          <w:rtl/>
        </w:rPr>
        <w:t>תפס את המלך (3)</w:t>
      </w:r>
    </w:p>
    <w:p w14:paraId="540C5428" w14:textId="4A34B5E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805A4" w:rsidRPr="00C805A4">
        <w:rPr>
          <w:rFonts w:asciiTheme="majorBidi" w:hAnsiTheme="majorBidi"/>
          <w:sz w:val="20"/>
          <w:szCs w:val="20"/>
          <w:rtl/>
        </w:rPr>
        <w:t>בלבלי את יפתח בלי סוף, כבר אין לו כח (6)</w:t>
      </w:r>
      <w:r w:rsidR="00EA0D37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8055A45" w14:textId="0C2606D2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6651F" w:rsidRPr="0016651F">
        <w:rPr>
          <w:rFonts w:asciiTheme="majorBidi" w:hAnsiTheme="majorBidi"/>
          <w:sz w:val="20"/>
          <w:szCs w:val="20"/>
          <w:rtl/>
        </w:rPr>
        <w:t>מצא חלק מספר אחרי פיצוץ (</w:t>
      </w:r>
      <w:r w:rsidR="00FE2A44">
        <w:rPr>
          <w:rFonts w:asciiTheme="majorBidi" w:hAnsiTheme="majorBidi" w:hint="cs"/>
          <w:sz w:val="20"/>
          <w:szCs w:val="20"/>
          <w:rtl/>
        </w:rPr>
        <w:t>2, 3</w:t>
      </w:r>
      <w:r w:rsidR="0016651F" w:rsidRPr="0016651F">
        <w:rPr>
          <w:rFonts w:asciiTheme="majorBidi" w:hAnsiTheme="majorBidi"/>
          <w:sz w:val="20"/>
          <w:szCs w:val="20"/>
          <w:rtl/>
        </w:rPr>
        <w:t>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FAEA71" w14:textId="77777777" w:rsidR="00DF2521" w:rsidRDefault="00DF2521" w:rsidP="00726758">
      <w:r>
        <w:separator/>
      </w:r>
    </w:p>
  </w:endnote>
  <w:endnote w:type="continuationSeparator" w:id="0">
    <w:p w14:paraId="70B112CD" w14:textId="77777777" w:rsidR="00DF2521" w:rsidRDefault="00DF2521" w:rsidP="00726758">
      <w:r>
        <w:continuationSeparator/>
      </w:r>
    </w:p>
  </w:endnote>
  <w:endnote w:type="continuationNotice" w:id="1">
    <w:p w14:paraId="19D22239" w14:textId="77777777" w:rsidR="00DF2521" w:rsidRDefault="00DF25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045977" w14:textId="77777777" w:rsidR="00DF2521" w:rsidRDefault="00DF2521" w:rsidP="00726758">
      <w:r>
        <w:separator/>
      </w:r>
    </w:p>
  </w:footnote>
  <w:footnote w:type="continuationSeparator" w:id="0">
    <w:p w14:paraId="6296DA09" w14:textId="77777777" w:rsidR="00DF2521" w:rsidRDefault="00DF2521" w:rsidP="00726758">
      <w:r>
        <w:continuationSeparator/>
      </w:r>
    </w:p>
  </w:footnote>
  <w:footnote w:type="continuationNotice" w:id="1">
    <w:p w14:paraId="7C02E8BE" w14:textId="77777777" w:rsidR="00DF2521" w:rsidRDefault="00DF252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C2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45AC"/>
    <w:rsid w:val="0016554E"/>
    <w:rsid w:val="001657D3"/>
    <w:rsid w:val="00165B6F"/>
    <w:rsid w:val="0016651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B45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0C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07C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0F00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6F5C"/>
    <w:rsid w:val="00847202"/>
    <w:rsid w:val="008518BA"/>
    <w:rsid w:val="008521D2"/>
    <w:rsid w:val="00852710"/>
    <w:rsid w:val="00852731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6CBC"/>
    <w:rsid w:val="00A472EB"/>
    <w:rsid w:val="00A477D2"/>
    <w:rsid w:val="00A47934"/>
    <w:rsid w:val="00A47A20"/>
    <w:rsid w:val="00A50B7F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C5C"/>
    <w:rsid w:val="00AF4EAE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3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3A5"/>
    <w:rsid w:val="00C210E1"/>
    <w:rsid w:val="00C21183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1A0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16166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925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2856"/>
    <w:rsid w:val="00EA35F9"/>
    <w:rsid w:val="00EA3C99"/>
    <w:rsid w:val="00EA4FCC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2024-09-12T06:08:00Z</dcterms:created>
  <dcterms:modified xsi:type="dcterms:W3CDTF">2024-09-12T08:52:00Z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