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34E7570C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721F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254A071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C1467A" w:rsidRPr="00C1467A">
        <w:rPr>
          <w:rFonts w:asciiTheme="majorBidi" w:hAnsiTheme="majorBidi"/>
          <w:sz w:val="20"/>
          <w:szCs w:val="20"/>
          <w:rtl/>
        </w:rPr>
        <w:t>ברשימה המפורטת תמצא בין השופטים את אבשלום מדבר (11)</w:t>
      </w:r>
    </w:p>
    <w:p w14:paraId="49F3787D" w14:textId="7C74F2C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1467A" w:rsidRPr="00C1467A">
        <w:rPr>
          <w:rFonts w:asciiTheme="majorBidi" w:hAnsiTheme="majorBidi"/>
          <w:sz w:val="20"/>
          <w:szCs w:val="20"/>
          <w:rtl/>
        </w:rPr>
        <w:t>הוא מגיע לשכונה (4)</w:t>
      </w:r>
    </w:p>
    <w:p w14:paraId="1C623D96" w14:textId="02847AB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1467A" w:rsidRPr="00C1467A">
        <w:rPr>
          <w:rFonts w:asciiTheme="majorBidi" w:hAnsiTheme="majorBidi"/>
          <w:sz w:val="20"/>
          <w:szCs w:val="20"/>
          <w:rtl/>
        </w:rPr>
        <w:t>יצירה משולשת שנשמעת כמו טיול שנתי בשמינית (9)</w:t>
      </w:r>
    </w:p>
    <w:p w14:paraId="7FE165BA" w14:textId="0DE77FCD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1467A" w:rsidRPr="00C1467A">
        <w:rPr>
          <w:rFonts w:asciiTheme="majorBidi" w:hAnsiTheme="majorBidi"/>
          <w:sz w:val="20"/>
          <w:szCs w:val="20"/>
          <w:rtl/>
        </w:rPr>
        <w:t>הוא מסתובב בירושלים? זה לא מסובך! (6)</w:t>
      </w:r>
    </w:p>
    <w:p w14:paraId="0508804B" w14:textId="592B332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D55B82" w:rsidRPr="00D55B82">
        <w:rPr>
          <w:rFonts w:asciiTheme="majorBidi" w:hAnsiTheme="majorBidi"/>
          <w:sz w:val="20"/>
          <w:szCs w:val="20"/>
          <w:rtl/>
        </w:rPr>
        <w:t>פורים? אז הוא התחפש לדמות מיתולוגית (5)</w:t>
      </w:r>
    </w:p>
    <w:p w14:paraId="322E6A21" w14:textId="56FFE62C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55B82" w:rsidRPr="00D55B82">
        <w:rPr>
          <w:rFonts w:asciiTheme="majorBidi" w:hAnsiTheme="majorBidi"/>
          <w:sz w:val="20"/>
          <w:szCs w:val="20"/>
          <w:rtl/>
        </w:rPr>
        <w:t>מחליף כס</w:t>
      </w:r>
      <w:r w:rsidR="00D55B82">
        <w:rPr>
          <w:rFonts w:asciiTheme="majorBidi" w:hAnsiTheme="majorBidi" w:hint="cs"/>
          <w:sz w:val="20"/>
          <w:szCs w:val="20"/>
          <w:rtl/>
        </w:rPr>
        <w:t>ף</w:t>
      </w:r>
      <w:r w:rsidR="00D55B82" w:rsidRPr="00D55B82">
        <w:rPr>
          <w:rFonts w:asciiTheme="majorBidi" w:hAnsiTheme="majorBidi"/>
          <w:sz w:val="20"/>
          <w:szCs w:val="20"/>
          <w:rtl/>
        </w:rPr>
        <w:t xml:space="preserve"> במשהו לא חשוב, איזה יופי! (6)</w:t>
      </w:r>
    </w:p>
    <w:p w14:paraId="39AA4643" w14:textId="388A9E1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55B82" w:rsidRPr="00D55B82">
        <w:rPr>
          <w:rFonts w:asciiTheme="majorBidi" w:hAnsiTheme="majorBidi"/>
          <w:sz w:val="20"/>
          <w:szCs w:val="20"/>
          <w:rtl/>
        </w:rPr>
        <w:t>דבר ראשון - ישר, שני - חסכוני (7)</w:t>
      </w:r>
    </w:p>
    <w:p w14:paraId="54563CC0" w14:textId="7E96500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015C9" w:rsidRPr="001015C9">
        <w:rPr>
          <w:rFonts w:asciiTheme="majorBidi" w:hAnsiTheme="majorBidi"/>
          <w:sz w:val="20"/>
          <w:szCs w:val="20"/>
          <w:rtl/>
        </w:rPr>
        <w:t>ישוב החופש לעיר הספורט (7)</w:t>
      </w:r>
    </w:p>
    <w:p w14:paraId="0B656560" w14:textId="6F20E3D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015C9" w:rsidRPr="001015C9">
        <w:rPr>
          <w:rFonts w:asciiTheme="majorBidi" w:hAnsiTheme="majorBidi"/>
          <w:sz w:val="20"/>
          <w:szCs w:val="20"/>
          <w:rtl/>
        </w:rPr>
        <w:t>רוצה בהתחלה להיכנ</w:t>
      </w:r>
      <w:r w:rsidR="001015C9">
        <w:rPr>
          <w:rFonts w:asciiTheme="majorBidi" w:hAnsiTheme="majorBidi" w:hint="cs"/>
          <w:sz w:val="20"/>
          <w:szCs w:val="20"/>
          <w:rtl/>
        </w:rPr>
        <w:t>ס</w:t>
      </w:r>
      <w:r w:rsidR="001015C9" w:rsidRPr="001015C9">
        <w:rPr>
          <w:rFonts w:asciiTheme="majorBidi" w:hAnsiTheme="majorBidi"/>
          <w:sz w:val="20"/>
          <w:szCs w:val="20"/>
          <w:rtl/>
        </w:rPr>
        <w:t xml:space="preserve"> לאוטו בריקוד (6)</w:t>
      </w:r>
    </w:p>
    <w:p w14:paraId="4BEEBC43" w14:textId="371835A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8A32DC" w:rsidRPr="008A32DC">
        <w:rPr>
          <w:rFonts w:asciiTheme="majorBidi" w:hAnsiTheme="majorBidi"/>
          <w:sz w:val="20"/>
          <w:szCs w:val="20"/>
          <w:rtl/>
        </w:rPr>
        <w:t>כך נוסעים בארצות הברית לפני בן ישר (5)</w:t>
      </w:r>
    </w:p>
    <w:p w14:paraId="20B92C82" w14:textId="17B93D31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A32DC" w:rsidRPr="008A32DC">
        <w:rPr>
          <w:rFonts w:asciiTheme="majorBidi" w:hAnsiTheme="majorBidi"/>
          <w:sz w:val="20"/>
          <w:szCs w:val="20"/>
          <w:rtl/>
        </w:rPr>
        <w:t>אמן של וורה ולילך (6)</w:t>
      </w:r>
    </w:p>
    <w:p w14:paraId="7AED4CB7" w14:textId="0FBD10F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B2545" w:rsidRPr="007B2545">
        <w:rPr>
          <w:rFonts w:asciiTheme="majorBidi" w:hAnsiTheme="majorBidi"/>
          <w:sz w:val="20"/>
          <w:szCs w:val="20"/>
          <w:rtl/>
        </w:rPr>
        <w:t>היה בחוץ מישהו שעונה לשאלה מה קורה כשקר (9)</w:t>
      </w:r>
    </w:p>
    <w:p w14:paraId="7CA51258" w14:textId="1C43D613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B2545" w:rsidRPr="007B2545">
        <w:rPr>
          <w:rFonts w:asciiTheme="majorBidi" w:hAnsiTheme="majorBidi"/>
          <w:sz w:val="20"/>
          <w:szCs w:val="20"/>
          <w:rtl/>
        </w:rPr>
        <w:t>יש אווירת ניצחון בשמינית (4)</w:t>
      </w:r>
    </w:p>
    <w:p w14:paraId="63BDC290" w14:textId="5EB6896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74EB6" w:rsidRPr="00774EB6">
        <w:rPr>
          <w:rFonts w:asciiTheme="majorBidi" w:hAnsiTheme="majorBidi"/>
          <w:sz w:val="20"/>
          <w:szCs w:val="20"/>
          <w:rtl/>
        </w:rPr>
        <w:t>המדיניות שנכשלה של נתניהו והגנרל זה לא משהו יוצא דופן (11)</w:t>
      </w:r>
    </w:p>
    <w:p w14:paraId="21156DF4" w14:textId="77777777" w:rsidR="00C5708F" w:rsidRDefault="00C5708F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6BB669EB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387FE5DF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7BEC253C" w14:textId="77777777" w:rsidR="00C5708F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335AB83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74EB6" w:rsidRPr="00774EB6">
        <w:rPr>
          <w:rFonts w:asciiTheme="majorBidi" w:hAnsiTheme="majorBidi"/>
          <w:sz w:val="20"/>
          <w:szCs w:val="20"/>
          <w:rtl/>
        </w:rPr>
        <w:t>מנהיג אפס נכנס במי שמוביל אותו (5)</w:t>
      </w:r>
    </w:p>
    <w:p w14:paraId="26A3FED5" w14:textId="5E8C5CB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74EB6" w:rsidRPr="00774EB6">
        <w:rPr>
          <w:rFonts w:asciiTheme="majorBidi" w:hAnsiTheme="majorBidi"/>
          <w:sz w:val="20"/>
          <w:szCs w:val="20"/>
          <w:rtl/>
        </w:rPr>
        <w:t>מכון ויצמן במרכז? י</w:t>
      </w:r>
      <w:r w:rsidR="0071410F">
        <w:rPr>
          <w:rFonts w:asciiTheme="majorBidi" w:hAnsiTheme="majorBidi" w:hint="cs"/>
          <w:sz w:val="20"/>
          <w:szCs w:val="20"/>
          <w:rtl/>
        </w:rPr>
        <w:t>ופי</w:t>
      </w:r>
      <w:r w:rsidR="00774EB6" w:rsidRPr="00774EB6">
        <w:rPr>
          <w:rFonts w:asciiTheme="majorBidi" w:hAnsiTheme="majorBidi"/>
          <w:sz w:val="20"/>
          <w:szCs w:val="20"/>
          <w:rtl/>
        </w:rPr>
        <w:t>! (3)</w:t>
      </w:r>
    </w:p>
    <w:p w14:paraId="7C73EF57" w14:textId="6279C70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51D8B" w:rsidRPr="00351D8B">
        <w:rPr>
          <w:rFonts w:asciiTheme="majorBidi" w:hAnsiTheme="majorBidi"/>
          <w:sz w:val="20"/>
          <w:szCs w:val="20"/>
          <w:rtl/>
        </w:rPr>
        <w:t>זקן</w:t>
      </w:r>
      <w:r w:rsidR="00351D8B">
        <w:rPr>
          <w:rFonts w:asciiTheme="majorBidi" w:hAnsiTheme="majorBidi" w:hint="cs"/>
          <w:sz w:val="20"/>
          <w:szCs w:val="20"/>
          <w:rtl/>
        </w:rPr>
        <w:t xml:space="preserve"> שהוא</w:t>
      </w:r>
      <w:r w:rsidR="00351D8B" w:rsidRPr="00351D8B">
        <w:rPr>
          <w:rFonts w:asciiTheme="majorBidi" w:hAnsiTheme="majorBidi"/>
          <w:sz w:val="20"/>
          <w:szCs w:val="20"/>
          <w:rtl/>
        </w:rPr>
        <w:t xml:space="preserve"> בור במתמטיקה (5)</w:t>
      </w:r>
    </w:p>
    <w:bookmarkEnd w:id="0"/>
    <w:p w14:paraId="06B1E521" w14:textId="775686F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351D8B" w:rsidRPr="00351D8B">
        <w:rPr>
          <w:rFonts w:asciiTheme="majorBidi" w:hAnsiTheme="majorBidi"/>
          <w:sz w:val="20"/>
          <w:szCs w:val="20"/>
          <w:rtl/>
        </w:rPr>
        <w:t>זה השתנה כי המשרד למסחר עתיק (3, 4)</w:t>
      </w:r>
    </w:p>
    <w:p w14:paraId="71AFD4AA" w14:textId="56C5792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56BC4" w:rsidRPr="00856BC4">
        <w:rPr>
          <w:rFonts w:asciiTheme="majorBidi" w:hAnsiTheme="majorBidi"/>
          <w:sz w:val="20"/>
          <w:szCs w:val="20"/>
          <w:rtl/>
        </w:rPr>
        <w:t>במילוי פקודות נחלץ את החיות (8)</w:t>
      </w:r>
    </w:p>
    <w:p w14:paraId="017E6803" w14:textId="01CF6A5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56BC4" w:rsidRPr="00856BC4">
        <w:rPr>
          <w:rFonts w:asciiTheme="majorBidi" w:hAnsiTheme="majorBidi"/>
          <w:sz w:val="20"/>
          <w:szCs w:val="20"/>
          <w:rtl/>
        </w:rPr>
        <w:t xml:space="preserve">עם 22 מאונך. הזמן לשים את הדב בין הקופים כדי שיהיה </w:t>
      </w:r>
      <w:r w:rsidR="00856BC4">
        <w:rPr>
          <w:rFonts w:asciiTheme="majorBidi" w:hAnsiTheme="majorBidi" w:hint="cs"/>
          <w:sz w:val="20"/>
          <w:szCs w:val="20"/>
          <w:rtl/>
        </w:rPr>
        <w:t>אותו דבר</w:t>
      </w:r>
      <w:r w:rsidR="00856BC4" w:rsidRPr="00856BC4">
        <w:rPr>
          <w:rFonts w:asciiTheme="majorBidi" w:hAnsiTheme="majorBidi"/>
          <w:sz w:val="20"/>
          <w:szCs w:val="20"/>
          <w:rtl/>
        </w:rPr>
        <w:t xml:space="preserve"> (4, 4)</w:t>
      </w:r>
    </w:p>
    <w:p w14:paraId="6968DE14" w14:textId="09C94C4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B057A" w:rsidRPr="008B057A">
        <w:rPr>
          <w:rFonts w:asciiTheme="majorBidi" w:hAnsiTheme="majorBidi"/>
          <w:sz w:val="20"/>
          <w:szCs w:val="20"/>
          <w:rtl/>
        </w:rPr>
        <w:t>המחלה החדשה קיבלה ממנו כבר מספיק אוכל (8)</w:t>
      </w:r>
    </w:p>
    <w:p w14:paraId="771C9ECC" w14:textId="29F22F46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B057A" w:rsidRPr="008B057A">
        <w:rPr>
          <w:rFonts w:asciiTheme="majorBidi" w:hAnsiTheme="majorBidi"/>
          <w:sz w:val="20"/>
          <w:szCs w:val="20"/>
          <w:rtl/>
        </w:rPr>
        <w:t>לא פשוט לה</w:t>
      </w:r>
      <w:r w:rsidR="008B057A">
        <w:rPr>
          <w:rFonts w:asciiTheme="majorBidi" w:hAnsiTheme="majorBidi" w:hint="cs"/>
          <w:sz w:val="20"/>
          <w:szCs w:val="20"/>
          <w:rtl/>
        </w:rPr>
        <w:t>י</w:t>
      </w:r>
      <w:r w:rsidR="008B057A" w:rsidRPr="008B057A">
        <w:rPr>
          <w:rFonts w:asciiTheme="majorBidi" w:hAnsiTheme="majorBidi"/>
          <w:sz w:val="20"/>
          <w:szCs w:val="20"/>
          <w:rtl/>
        </w:rPr>
        <w:t>חלץ משימוש בנשק במזרח התיכון (7)</w:t>
      </w:r>
    </w:p>
    <w:p w14:paraId="2004F53E" w14:textId="77CC3CE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E52A9E" w:rsidRPr="00E52A9E">
        <w:rPr>
          <w:rFonts w:asciiTheme="majorBidi" w:hAnsiTheme="majorBidi"/>
          <w:sz w:val="20"/>
          <w:szCs w:val="20"/>
          <w:rtl/>
        </w:rPr>
        <w:t>בשביל לדעת מה לומר צריך להיות בעד זה ששול</w:t>
      </w:r>
      <w:r w:rsidR="00E52A9E">
        <w:rPr>
          <w:rFonts w:asciiTheme="majorBidi" w:hAnsiTheme="majorBidi" w:hint="cs"/>
          <w:sz w:val="20"/>
          <w:szCs w:val="20"/>
          <w:rtl/>
        </w:rPr>
        <w:t>ח</w:t>
      </w:r>
      <w:r w:rsidR="00E52A9E" w:rsidRPr="00E52A9E">
        <w:rPr>
          <w:rFonts w:asciiTheme="majorBidi" w:hAnsiTheme="majorBidi"/>
          <w:sz w:val="20"/>
          <w:szCs w:val="20"/>
          <w:rtl/>
        </w:rPr>
        <w:t xml:space="preserve"> הביתה (7)</w:t>
      </w:r>
    </w:p>
    <w:p w14:paraId="79410C2F" w14:textId="6E94903F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52A9E" w:rsidRPr="00E52A9E">
        <w:rPr>
          <w:rFonts w:asciiTheme="majorBidi" w:hAnsiTheme="majorBidi"/>
          <w:sz w:val="20"/>
          <w:szCs w:val="20"/>
          <w:rtl/>
        </w:rPr>
        <w:t>באת</w:t>
      </w:r>
      <w:r w:rsidR="000C7740">
        <w:rPr>
          <w:rFonts w:asciiTheme="majorBidi" w:hAnsiTheme="majorBidi" w:hint="cs"/>
          <w:sz w:val="20"/>
          <w:szCs w:val="20"/>
          <w:rtl/>
        </w:rPr>
        <w:t>?</w:t>
      </w:r>
      <w:r w:rsidR="00E52A9E" w:rsidRPr="00E52A9E">
        <w:rPr>
          <w:rFonts w:asciiTheme="majorBidi" w:hAnsiTheme="majorBidi"/>
          <w:sz w:val="20"/>
          <w:szCs w:val="20"/>
          <w:rtl/>
        </w:rPr>
        <w:t xml:space="preserve"> תכפיל א</w:t>
      </w:r>
      <w:r w:rsidR="00E52A9E">
        <w:rPr>
          <w:rFonts w:asciiTheme="majorBidi" w:hAnsiTheme="majorBidi" w:hint="cs"/>
          <w:sz w:val="20"/>
          <w:szCs w:val="20"/>
          <w:rtl/>
        </w:rPr>
        <w:t>ותה</w:t>
      </w:r>
      <w:r w:rsidR="00E52A9E" w:rsidRPr="00E52A9E">
        <w:rPr>
          <w:rFonts w:asciiTheme="majorBidi" w:hAnsiTheme="majorBidi"/>
          <w:sz w:val="20"/>
          <w:szCs w:val="20"/>
          <w:rtl/>
        </w:rPr>
        <w:t xml:space="preserve"> פעמיים </w:t>
      </w:r>
      <w:r w:rsidR="003942A6">
        <w:rPr>
          <w:rFonts w:asciiTheme="majorBidi" w:hAnsiTheme="majorBidi" w:hint="cs"/>
          <w:sz w:val="20"/>
          <w:szCs w:val="20"/>
          <w:rtl/>
        </w:rPr>
        <w:t>בכמה פרקים</w:t>
      </w:r>
      <w:r w:rsidR="00E52A9E" w:rsidRPr="00E52A9E">
        <w:rPr>
          <w:rFonts w:asciiTheme="majorBidi" w:hAnsiTheme="majorBidi"/>
          <w:sz w:val="20"/>
          <w:szCs w:val="20"/>
          <w:rtl/>
        </w:rPr>
        <w:t xml:space="preserve"> (8)</w:t>
      </w:r>
    </w:p>
    <w:p w14:paraId="4F7D5DE9" w14:textId="61E1A68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B04B4">
        <w:rPr>
          <w:rFonts w:asciiTheme="majorBidi" w:hAnsiTheme="majorBidi" w:cstheme="majorBidi" w:hint="cs"/>
          <w:sz w:val="20"/>
          <w:szCs w:val="20"/>
          <w:rtl/>
        </w:rPr>
        <w:t xml:space="preserve">מה שקורה </w:t>
      </w:r>
      <w:r w:rsidR="00586908" w:rsidRPr="00586908">
        <w:rPr>
          <w:rFonts w:asciiTheme="majorBidi" w:hAnsiTheme="majorBidi"/>
          <w:sz w:val="20"/>
          <w:szCs w:val="20"/>
          <w:rtl/>
        </w:rPr>
        <w:t xml:space="preserve">תוך כדי </w:t>
      </w:r>
      <w:r w:rsidR="00586908">
        <w:rPr>
          <w:rFonts w:asciiTheme="majorBidi" w:hAnsiTheme="majorBidi" w:hint="cs"/>
          <w:sz w:val="20"/>
          <w:szCs w:val="20"/>
          <w:rtl/>
        </w:rPr>
        <w:t>העברת כספים</w:t>
      </w:r>
      <w:r w:rsidR="00586908" w:rsidRPr="00586908">
        <w:rPr>
          <w:rFonts w:asciiTheme="majorBidi" w:hAnsiTheme="majorBidi"/>
          <w:sz w:val="20"/>
          <w:szCs w:val="20"/>
          <w:rtl/>
        </w:rPr>
        <w:t xml:space="preserve"> (4, 4)</w:t>
      </w:r>
    </w:p>
    <w:p w14:paraId="178890C8" w14:textId="7E328886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B04B4" w:rsidRPr="00EB04B4">
        <w:rPr>
          <w:rFonts w:asciiTheme="majorBidi" w:hAnsiTheme="majorBidi"/>
          <w:sz w:val="20"/>
          <w:szCs w:val="20"/>
          <w:rtl/>
        </w:rPr>
        <w:t>אוכל מטבע לתרופה (7)</w:t>
      </w:r>
    </w:p>
    <w:p w14:paraId="6D271A07" w14:textId="4FEBF597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B04B4" w:rsidRPr="00EB04B4">
        <w:rPr>
          <w:rFonts w:asciiTheme="majorBidi" w:hAnsiTheme="majorBidi"/>
          <w:sz w:val="20"/>
          <w:szCs w:val="20"/>
          <w:rtl/>
        </w:rPr>
        <w:t>יפה, אל תשאירי את האלוף עומד כמו שהוא (5)</w:t>
      </w:r>
    </w:p>
    <w:p w14:paraId="101E626D" w14:textId="33FE2A9F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60FE7" w:rsidRPr="00660FE7">
        <w:rPr>
          <w:rFonts w:asciiTheme="majorBidi" w:hAnsiTheme="majorBidi"/>
          <w:sz w:val="20"/>
          <w:szCs w:val="20"/>
          <w:rtl/>
        </w:rPr>
        <w:t>הנה, זה בכלל לא מסובך באפריקה (5) (ח)</w:t>
      </w:r>
    </w:p>
    <w:p w14:paraId="5646458A" w14:textId="71AD6BDB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660FE7" w:rsidRPr="00660FE7">
        <w:rPr>
          <w:rFonts w:asciiTheme="majorBidi" w:hAnsiTheme="majorBidi"/>
          <w:sz w:val="20"/>
          <w:szCs w:val="20"/>
          <w:rtl/>
        </w:rPr>
        <w:t>ראה/י 6 מאונך</w:t>
      </w:r>
    </w:p>
    <w:p w14:paraId="28BEF470" w14:textId="211F7E49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660FE7" w:rsidRPr="00660FE7">
        <w:rPr>
          <w:rFonts w:asciiTheme="majorBidi" w:hAnsiTheme="majorBidi"/>
          <w:sz w:val="20"/>
          <w:szCs w:val="20"/>
          <w:rtl/>
        </w:rPr>
        <w:t>לא הסכים לכ</w:t>
      </w:r>
      <w:r w:rsidR="00660FE7">
        <w:rPr>
          <w:rFonts w:asciiTheme="majorBidi" w:hAnsiTheme="majorBidi" w:hint="cs"/>
          <w:sz w:val="20"/>
          <w:szCs w:val="20"/>
          <w:rtl/>
        </w:rPr>
        <w:t>י</w:t>
      </w:r>
      <w:r w:rsidR="00660FE7" w:rsidRPr="00660FE7">
        <w:rPr>
          <w:rFonts w:asciiTheme="majorBidi" w:hAnsiTheme="majorBidi"/>
          <w:sz w:val="20"/>
          <w:szCs w:val="20"/>
          <w:rtl/>
        </w:rPr>
        <w:t>שלון אחרי התואר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8D7545" w14:textId="77777777" w:rsidR="00EE6033" w:rsidRDefault="00EE6033" w:rsidP="00726758">
      <w:r>
        <w:separator/>
      </w:r>
    </w:p>
  </w:endnote>
  <w:endnote w:type="continuationSeparator" w:id="0">
    <w:p w14:paraId="02E9EB1F" w14:textId="77777777" w:rsidR="00EE6033" w:rsidRDefault="00EE6033" w:rsidP="00726758">
      <w:r>
        <w:continuationSeparator/>
      </w:r>
    </w:p>
  </w:endnote>
  <w:endnote w:type="continuationNotice" w:id="1">
    <w:p w14:paraId="544723FD" w14:textId="77777777" w:rsidR="00EE6033" w:rsidRDefault="00EE603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79D737" w14:textId="77777777" w:rsidR="00EE6033" w:rsidRDefault="00EE6033" w:rsidP="00726758">
      <w:r>
        <w:separator/>
      </w:r>
    </w:p>
  </w:footnote>
  <w:footnote w:type="continuationSeparator" w:id="0">
    <w:p w14:paraId="6BE639F7" w14:textId="77777777" w:rsidR="00EE6033" w:rsidRDefault="00EE6033" w:rsidP="00726758">
      <w:r>
        <w:continuationSeparator/>
      </w:r>
    </w:p>
  </w:footnote>
  <w:footnote w:type="continuationNotice" w:id="1">
    <w:p w14:paraId="1C2D429C" w14:textId="77777777" w:rsidR="00EE6033" w:rsidRDefault="00EE603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19</cp:revision>
  <cp:lastPrinted>2013-06-02T19:52:00Z</cp:lastPrinted>
  <dcterms:created xsi:type="dcterms:W3CDTF">2024-11-26T09:37:00Z</dcterms:created>
  <dcterms:modified xsi:type="dcterms:W3CDTF">2024-11-28T06:33:00Z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