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3AF1D9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2E320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614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417665" w:rsidRPr="006D6CB5" w14:paraId="60E025D1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1874D9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2A0C119" w14:textId="13475DA9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ACCBB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1CC80D" w14:textId="582CEC56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9826F4" w14:textId="77777777" w:rsidR="00417665" w:rsidRDefault="00417665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7733911B" w14:textId="321B52C8" w:rsidR="00384948" w:rsidRPr="006D6CB5" w:rsidRDefault="00384948" w:rsidP="0038494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833DC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52B8B7" w14:textId="588A4CB2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45745A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5084FA5A" w14:textId="058D90DE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C309C96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853F8A" w14:textId="5FF3DEC3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94198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AE359BD" w14:textId="52B64A6C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8FD96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F681E1" w14:textId="34E54DBE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10BAA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1E13C87" w14:textId="51E972AA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16534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DBCBD3" w14:textId="7BF4775E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1A7C6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0327541E" w14:textId="4ACE3530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D2BD0C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AB270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DCA04E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A058586" w14:textId="3AFEBC02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417665" w:rsidRPr="006D6CB5" w14:paraId="140064ED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6CBE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17AF5A" w14:textId="7B2A64CA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AEBCC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0DC3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8DEBA7" w14:textId="68FE1874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961DB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F2ADC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FECA3A" w14:textId="3B6C04B3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A0D741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4F999B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6EBDB0" w14:textId="4EC4DB59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700A6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FBA4A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4C598E" w14:textId="5AE98B3D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14564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1EFB019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5C3EDCC0" w14:textId="34CD0FD8" w:rsidR="005A1300" w:rsidRPr="006D6CB5" w:rsidRDefault="00890F97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5E457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A78E5C" w14:textId="37F5B965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658089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0D4CBF" w14:textId="46010619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74D530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5EF77" w14:textId="622346BC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417665" w:rsidRPr="006D6CB5" w14:paraId="23EB8FDC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50304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6E2C9084" w14:textId="58F8010D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0A641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B10F8A" w14:textId="17A6F7E3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7BBB15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ADF714" w14:textId="1CC50B65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B1A0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EC7ADB" w14:textId="69A368D2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24645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31ED10" w14:textId="040EA6C7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CA7032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605FEB" w14:textId="5B3F2719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4FB07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4CA3CD" w14:textId="36BF038D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9A078D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349277" w14:textId="0A207B6D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8E2F6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E3B267" w14:textId="5C67DD1E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3FFBB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D83A14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A8CE08" w14:textId="5E38C5B7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F5035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8E09E1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C0C065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1DDE72" w14:textId="0BA1DB68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417665" w:rsidRPr="006D6CB5" w14:paraId="0E04AF88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2192289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FAB999" w14:textId="194E9E9D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AEF1C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7E5F4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19BD3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C0CEB" w14:textId="407AE3F5" w:rsidR="00417665" w:rsidRPr="006D6CB5" w:rsidRDefault="005A1300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  <w:br/>
            </w: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8607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46C53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69D846" w14:textId="467C8B16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9AD8DC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CBA36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567E4B42" w14:textId="43D0846E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730CDB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1A0CED" w14:textId="0DAE589B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D4910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6EB3CA" w14:textId="7508C8FF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EA5AC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61F44876" w14:textId="0E268710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33CA8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8CCF46" w14:textId="21EAB6B3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CC669C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F8ACA8" w14:textId="7E893DCB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417665" w:rsidRPr="006D6CB5" w14:paraId="2746ACC3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1A09AD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64CEA9AE" w14:textId="4FF1FF8C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7B0561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5057AB" w14:textId="648A12BB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0233B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104024B3" w14:textId="666475C2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28E28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CC97E2" w14:textId="52F45977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EF0F7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EB7D10" w14:textId="3F4F32E3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299EFD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F47BD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C51106" w14:textId="2630013E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2AE71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78550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F094B5" w14:textId="10424786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85A96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C204A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A54305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3A5CA0" w14:textId="2608FE72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006906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8F0C71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C9F19B" w14:textId="1FDD111C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417665" w:rsidRPr="006D6CB5" w14:paraId="28366323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E8C6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3E3EC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77F2A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FAA0C5" w14:textId="0D1628A1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F68EE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D58FA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F5FCE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792628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79F3D29A" w14:textId="39B9CB76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CF406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E35010" w14:textId="761A5E9F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A9D9FB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8341DD" w14:textId="6C1C1A91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1FDD2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82A324" w14:textId="018348EB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C072AA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B9461D" w14:textId="0AFBDC0F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DF37E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C39C8D" w14:textId="5E23071B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59BB2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031A4C1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6D3FD4" w14:textId="6B8A5E98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417665" w:rsidRPr="006D6CB5" w14:paraId="28FD3AA6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25FD6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4985F541" w14:textId="6CC36E6E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88D15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1E99A7" w14:textId="3E992C1B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83B23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F969BE" w14:textId="4E01647D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44801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5A8233" w14:textId="6A5AFEB1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05A47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41D91D" w14:textId="11141449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1A9FB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3E32E74E" w14:textId="1AF2D80E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41057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E076E6" w14:textId="75A3C7D2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3E2E0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DB74A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7949B0" w14:textId="000D4DFB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0CE22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4C6CF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7C8488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FE5E75" w14:textId="17F53E15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7A96F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F7F6AB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DF06D" w14:textId="66BF09EF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417665" w:rsidRPr="006D6CB5" w14:paraId="19AD148F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7F2A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BFBCDD" w14:textId="05BF604D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BD1EF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EE36C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5B0161" w14:textId="2F5796EE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50B54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7A39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9CF61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5A9052" w14:textId="76120958" w:rsidR="00DD4F6B" w:rsidRPr="006D6CB5" w:rsidRDefault="00890F97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5F7EC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F5397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589005E4" w14:textId="13C67E7B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A7F89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3ED4FF" w14:textId="2ABB8B5F" w:rsidR="005A1300" w:rsidRPr="006D6CB5" w:rsidRDefault="005A1300" w:rsidP="005A13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18306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7DF3F6" w14:textId="76FC34C6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B88D8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04D61F" w14:textId="5EFD89E7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51099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972E1E" w14:textId="515A6884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53D1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D0F9FC" w14:textId="00A671C8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C5D890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12FE27" w14:textId="7B11BC9A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417665" w:rsidRPr="006D6CB5" w14:paraId="7C199894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2F7ED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FA6521" w14:textId="01AE315E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0658C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74B71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628900E4" w14:textId="008621D2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A758C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F41DEB" w14:textId="077C47C4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D0DC1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2C9A35" w14:textId="3FA57A62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C4231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24DB4A" w14:textId="29843A00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7BB9A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FD7F6C" w14:textId="6AF4E4A6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1C73D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0E2E66" w14:textId="5E25421B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16C291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33016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C9A64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F0EB0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FC03A7" w14:textId="4CD367FA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24D0B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0670AE4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17665" w:rsidRPr="006D6CB5" w14:paraId="70AB50C3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D098A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FF581A" w14:textId="5153DB48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E3E4D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52B3110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CEEEA3" w14:textId="3505F4B7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A5B7A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839D1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BDF39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2D8AE4" w14:textId="126F43CF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360E0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B1CFE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C48A58" w14:textId="4982D5F2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FC121B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D2AE0A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094F823C" w14:textId="2A6B765F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B46E9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43FBE8" w14:textId="571C13C3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C2511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23D165" w14:textId="3526A4F7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1040C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24C890" w14:textId="0515473C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195E34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82F10FB" w14:textId="263FE076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417665" w:rsidRPr="006D6CB5" w14:paraId="0A77F7C1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0D160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7463209" w14:textId="003D4A9D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EFE8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FA845F" w14:textId="3DA89B93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A39EE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B50927" w14:textId="7D14DA0A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EBE036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572CF26F" w14:textId="5C051B35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EFE3B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5D8149" w14:textId="5BDBDFBE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FFE7F4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35BC1E" w14:textId="7E72309D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7E8246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C7E9E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5873D2" w14:textId="5A521B09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60289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6F682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00FE05" w14:textId="4E3B9D30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1DDA43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4B0B05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F267A7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ADFBCFD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7F4B49" w14:textId="04622422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417665" w:rsidRPr="006D6CB5" w14:paraId="3569C6EC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4527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685E7C" w14:textId="781D9B30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D9DCE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9BAABF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34C69E6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F24318" w14:textId="15876816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04C429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8E69C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69E64DEE" w14:textId="7533E9DA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A8C426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48992C" w14:textId="3879C843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3237D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91489" w14:textId="4B654A27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AB2797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05A6A8" w14:textId="171ABCED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749BD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D76188" w14:textId="0344A703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D81A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C58AD3" w14:textId="0FF4EDB8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0E168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4F6BBA8F" w14:textId="410454DB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260F7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E0EE17" w14:textId="7A9EA6B7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7605EE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1AE902" w14:textId="68CE517A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417665" w:rsidRPr="006D6CB5" w14:paraId="54D7B833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017ECE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3601135E" w14:textId="716A79CD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87745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50C980" w14:textId="1D345940" w:rsidR="004A5132" w:rsidRPr="006D6CB5" w:rsidRDefault="004A5132" w:rsidP="004A513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28F41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4F10DC" w14:textId="777E94A4" w:rsidR="004A5132" w:rsidRPr="006D6CB5" w:rsidRDefault="004A5132" w:rsidP="004A513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76B120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46AE34" w14:textId="71A09CD7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5B20C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6F764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C2FD4" w14:textId="02ED9B10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23BE12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5162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3F7B27" w14:textId="6F20F32C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644D01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5EA25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EADDEE" w14:textId="213487BA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50C0A3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21800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FB0A80" w14:textId="043F8F98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CEAFD0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842CE2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3B73D7" w14:textId="04BAC182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417665" w:rsidRPr="006D6CB5" w14:paraId="1DC2DAEC" w14:textId="77777777" w:rsidTr="002F590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29D8E3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C26619" w14:textId="6E725FAB" w:rsidR="00890F97" w:rsidRPr="006D6CB5" w:rsidRDefault="00890F97" w:rsidP="00890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D3CAAA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129FB8" w14:textId="77777777" w:rsidR="00417665" w:rsidRPr="006D6CB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2C70EE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33862605" w14:textId="3AF54D07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2EF640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6D4EEE" w14:textId="05A9CC19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34954E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79D461" w14:textId="5C50B6F0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4D1D0B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D577DD" w14:textId="615FEB50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6733AF3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641EF9" w14:textId="7DA9560A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E0C81FA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04E715" w14:textId="00E327E5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0AE711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220C68" w14:textId="014F27F5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BB4561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42F4AF" w14:textId="7B615B6C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E795E9F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B19DA4" w14:textId="412FED27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4B6F82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F95BAB" w14:textId="7E0182BF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2EB11AC" w14:textId="77777777" w:rsidR="00417665" w:rsidRDefault="00417665" w:rsidP="002F590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3E86B6" w14:textId="7F11C6F3" w:rsidR="00DD4F6B" w:rsidRPr="006D6CB5" w:rsidRDefault="00DD4F6B" w:rsidP="00DD4F6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654A4F6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943CC">
        <w:rPr>
          <w:rFonts w:asciiTheme="majorBidi" w:hAnsiTheme="majorBidi" w:cstheme="majorBidi" w:hint="cs"/>
          <w:sz w:val="20"/>
          <w:szCs w:val="20"/>
          <w:rtl/>
        </w:rPr>
        <w:t>לא מתנהגים כך, אנחנו לא בפנים! (5)</w:t>
      </w:r>
    </w:p>
    <w:p w14:paraId="3C775094" w14:textId="760C825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13C5D">
        <w:rPr>
          <w:rFonts w:asciiTheme="majorBidi" w:hAnsiTheme="majorBidi" w:cstheme="majorBidi" w:hint="cs"/>
          <w:sz w:val="20"/>
          <w:szCs w:val="20"/>
          <w:rtl/>
        </w:rPr>
        <w:t>נסה לתפוס 400 עמודים (3)</w:t>
      </w:r>
    </w:p>
    <w:p w14:paraId="485B22B2" w14:textId="7E7E65B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27EFF">
        <w:rPr>
          <w:rFonts w:asciiTheme="majorBidi" w:hAnsiTheme="majorBidi" w:cstheme="majorBidi" w:hint="cs"/>
          <w:sz w:val="20"/>
          <w:szCs w:val="20"/>
          <w:rtl/>
        </w:rPr>
        <w:t>נצחון לו וזה לא נעים (5)</w:t>
      </w:r>
    </w:p>
    <w:p w14:paraId="6B4ED3D6" w14:textId="4363099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>מכתי לא (מ) (4, 3)</w:t>
      </w:r>
    </w:p>
    <w:p w14:paraId="4A21BC64" w14:textId="537B7C7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>נסיון לזהות את הבגד שלו בפה מעורר תהיה כפולה (3, 5)</w:t>
      </w:r>
    </w:p>
    <w:p w14:paraId="0B4527B7" w14:textId="736D1EF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F7000">
        <w:rPr>
          <w:rFonts w:asciiTheme="majorBidi" w:hAnsiTheme="majorBidi" w:cstheme="majorBidi" w:hint="cs"/>
          <w:sz w:val="20"/>
          <w:szCs w:val="20"/>
          <w:rtl/>
        </w:rPr>
        <w:t>כמה חומר יש להם בפקק? (4)</w:t>
      </w:r>
    </w:p>
    <w:p w14:paraId="771153B8" w14:textId="5CFF2B0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69627B">
        <w:rPr>
          <w:rFonts w:asciiTheme="majorBidi" w:hAnsiTheme="majorBidi" w:cstheme="majorBidi" w:hint="cs"/>
          <w:sz w:val="20"/>
          <w:szCs w:val="20"/>
          <w:rtl/>
        </w:rPr>
        <w:t>זגוגית ומקוה מים ודיקטטור (3, 5)</w:t>
      </w:r>
    </w:p>
    <w:p w14:paraId="6EC5BB8B" w14:textId="244D9A3C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EE6D5E">
        <w:rPr>
          <w:rFonts w:asciiTheme="majorBidi" w:hAnsiTheme="majorBidi" w:cstheme="majorBidi" w:hint="cs"/>
          <w:sz w:val="20"/>
          <w:szCs w:val="20"/>
          <w:rtl/>
        </w:rPr>
        <w:t>ראה/י 13 מאונך</w:t>
      </w:r>
    </w:p>
    <w:p w14:paraId="32B8AD85" w14:textId="7B3C682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D56647">
        <w:rPr>
          <w:rFonts w:asciiTheme="majorBidi" w:hAnsiTheme="majorBidi" w:cstheme="majorBidi" w:hint="cs"/>
          <w:sz w:val="20"/>
          <w:szCs w:val="20"/>
          <w:rtl/>
        </w:rPr>
        <w:t>עם 11 מאונך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>.</w:t>
      </w:r>
      <w:r w:rsidR="00D56647">
        <w:rPr>
          <w:rFonts w:asciiTheme="majorBidi" w:hAnsiTheme="majorBidi" w:cstheme="majorBidi" w:hint="cs"/>
          <w:sz w:val="20"/>
          <w:szCs w:val="20"/>
          <w:rtl/>
        </w:rPr>
        <w:t xml:space="preserve"> שלחי לי</w:t>
      </w:r>
      <w:r w:rsidR="00EE6D5E">
        <w:rPr>
          <w:rFonts w:asciiTheme="majorBidi" w:hAnsiTheme="majorBidi" w:cstheme="majorBidi" w:hint="cs"/>
          <w:sz w:val="20"/>
          <w:szCs w:val="20"/>
          <w:rtl/>
        </w:rPr>
        <w:t>...</w:t>
      </w:r>
      <w:r w:rsidR="00D56647">
        <w:rPr>
          <w:rFonts w:asciiTheme="majorBidi" w:hAnsiTheme="majorBidi" w:cstheme="majorBidi" w:hint="cs"/>
          <w:sz w:val="20"/>
          <w:szCs w:val="20"/>
          <w:rtl/>
        </w:rPr>
        <w:t xml:space="preserve"> ישבן וחוט ומשחק של קוסמות (7, 7)</w:t>
      </w:r>
    </w:p>
    <w:p w14:paraId="71E5A20D" w14:textId="1F04EFA7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F3ECA">
        <w:rPr>
          <w:rFonts w:asciiTheme="majorBidi" w:hAnsiTheme="majorBidi" w:cstheme="majorBidi" w:hint="cs"/>
          <w:sz w:val="20"/>
          <w:szCs w:val="20"/>
          <w:rtl/>
        </w:rPr>
        <w:t>בבקעה יש קערה שטוענת שיש בה משקה (3, 5)</w:t>
      </w:r>
    </w:p>
    <w:p w14:paraId="1186CBA8" w14:textId="0C9F82A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26A0D">
        <w:rPr>
          <w:rFonts w:asciiTheme="majorBidi" w:hAnsiTheme="majorBidi" w:cstheme="majorBidi" w:hint="cs"/>
          <w:sz w:val="20"/>
          <w:szCs w:val="20"/>
          <w:rtl/>
        </w:rPr>
        <w:t>משחקים לא משתלמים במצרים (8)</w:t>
      </w:r>
    </w:p>
    <w:p w14:paraId="7B3F941D" w14:textId="79D9683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A7504">
        <w:rPr>
          <w:rFonts w:asciiTheme="majorBidi" w:hAnsiTheme="majorBidi" w:cstheme="majorBidi" w:hint="cs"/>
          <w:sz w:val="20"/>
          <w:szCs w:val="20"/>
          <w:rtl/>
        </w:rPr>
        <w:t>פה הסכי</w:t>
      </w:r>
      <w:r w:rsidR="00A3093C">
        <w:rPr>
          <w:rFonts w:asciiTheme="majorBidi" w:hAnsiTheme="majorBidi" w:cstheme="majorBidi" w:hint="cs"/>
          <w:sz w:val="20"/>
          <w:szCs w:val="20"/>
          <w:rtl/>
        </w:rPr>
        <w:t>ן</w:t>
      </w:r>
      <w:r w:rsidR="009A7504">
        <w:rPr>
          <w:rFonts w:asciiTheme="majorBidi" w:hAnsiTheme="majorBidi" w:cstheme="majorBidi" w:hint="cs"/>
          <w:sz w:val="20"/>
          <w:szCs w:val="20"/>
          <w:rtl/>
        </w:rPr>
        <w:t xml:space="preserve"> השני, </w:t>
      </w:r>
      <w:r w:rsidR="00A3093C">
        <w:rPr>
          <w:rFonts w:asciiTheme="majorBidi" w:hAnsiTheme="majorBidi" w:cstheme="majorBidi" w:hint="cs"/>
          <w:sz w:val="20"/>
          <w:szCs w:val="20"/>
          <w:rtl/>
        </w:rPr>
        <w:t>במה שאוכלים מאוחר</w:t>
      </w:r>
      <w:r w:rsidR="009A7504">
        <w:rPr>
          <w:rFonts w:asciiTheme="majorBidi" w:hAnsiTheme="majorBidi" w:cstheme="majorBidi" w:hint="cs"/>
          <w:sz w:val="20"/>
          <w:szCs w:val="20"/>
          <w:rtl/>
        </w:rPr>
        <w:t xml:space="preserve"> (2, 5)</w:t>
      </w:r>
    </w:p>
    <w:p w14:paraId="5122238E" w14:textId="41098D3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B4517">
        <w:rPr>
          <w:rFonts w:asciiTheme="majorBidi" w:hAnsiTheme="majorBidi" w:cstheme="majorBidi" w:hint="cs"/>
          <w:sz w:val="20"/>
          <w:szCs w:val="20"/>
          <w:rtl/>
        </w:rPr>
        <w:t>פושר ולא ברמז (5)</w:t>
      </w:r>
    </w:p>
    <w:p w14:paraId="25BAE4B7" w14:textId="74A94253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F2FC0">
        <w:rPr>
          <w:rFonts w:asciiTheme="majorBidi" w:hAnsiTheme="majorBidi" w:cstheme="majorBidi" w:hint="cs"/>
          <w:sz w:val="20"/>
          <w:szCs w:val="20"/>
          <w:rtl/>
        </w:rPr>
        <w:t xml:space="preserve">גוף שלטוני </w:t>
      </w:r>
      <w:r w:rsidR="00CF036F">
        <w:rPr>
          <w:rFonts w:asciiTheme="majorBidi" w:hAnsiTheme="majorBidi" w:cstheme="majorBidi" w:hint="cs"/>
          <w:sz w:val="20"/>
          <w:szCs w:val="20"/>
          <w:rtl/>
        </w:rPr>
        <w:t>שמאוחר להספד (5)</w:t>
      </w:r>
    </w:p>
    <w:p w14:paraId="0DE50A10" w14:textId="4838BB16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684387">
        <w:rPr>
          <w:rFonts w:asciiTheme="majorBidi" w:hAnsiTheme="majorBidi" w:hint="cs"/>
          <w:sz w:val="20"/>
          <w:szCs w:val="20"/>
          <w:rtl/>
        </w:rPr>
        <w:t>אלמוני לא נתן טעם (4)</w:t>
      </w:r>
    </w:p>
    <w:p w14:paraId="387FE5DF" w14:textId="0E0FE234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3B2790">
        <w:rPr>
          <w:rFonts w:asciiTheme="majorBidi" w:hAnsiTheme="majorBidi" w:hint="cs"/>
          <w:sz w:val="20"/>
          <w:szCs w:val="20"/>
          <w:rtl/>
        </w:rPr>
        <w:t>צחק על 2.5% מהכנסת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17218A4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453276">
        <w:rPr>
          <w:rFonts w:asciiTheme="majorBidi" w:hAnsiTheme="majorBidi" w:cstheme="majorBidi" w:hint="cs"/>
          <w:sz w:val="20"/>
          <w:szCs w:val="20"/>
          <w:rtl/>
        </w:rPr>
        <w:t>לא נותר מטבע שלא זרקה עליו אבנים בצבע, זה לא חוקי! (4, 7)</w:t>
      </w:r>
    </w:p>
    <w:p w14:paraId="464817A3" w14:textId="6A80E3C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233F44">
        <w:rPr>
          <w:rFonts w:asciiTheme="majorBidi" w:hAnsiTheme="majorBidi" w:cstheme="majorBidi" w:hint="cs"/>
          <w:sz w:val="20"/>
          <w:szCs w:val="20"/>
          <w:rtl/>
        </w:rPr>
        <w:t>עם 10 מאוזן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>.</w:t>
      </w:r>
      <w:r w:rsidR="00233F44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A6216">
        <w:rPr>
          <w:rFonts w:asciiTheme="majorBidi" w:hAnsiTheme="majorBidi" w:cstheme="majorBidi" w:hint="cs"/>
          <w:sz w:val="20"/>
          <w:szCs w:val="20"/>
          <w:rtl/>
        </w:rPr>
        <w:t>חורבן והרס ודם ועם (4, 6)</w:t>
      </w:r>
    </w:p>
    <w:p w14:paraId="56BFA8B9" w14:textId="3328667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C90195">
        <w:rPr>
          <w:rFonts w:asciiTheme="majorBidi" w:hAnsiTheme="majorBidi" w:cstheme="majorBidi" w:hint="cs"/>
          <w:sz w:val="20"/>
          <w:szCs w:val="20"/>
          <w:rtl/>
        </w:rPr>
        <w:t>דג מפתח במדבר שמעדיף לישון ביום (5, 4)</w:t>
      </w:r>
    </w:p>
    <w:p w14:paraId="11B89940" w14:textId="7F92186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EA1752">
        <w:rPr>
          <w:rFonts w:asciiTheme="majorBidi" w:hAnsiTheme="majorBidi" w:cstheme="majorBidi" w:hint="cs"/>
          <w:sz w:val="20"/>
          <w:szCs w:val="20"/>
          <w:rtl/>
        </w:rPr>
        <w:t>ראה/י 8 מאוזן</w:t>
      </w:r>
    </w:p>
    <w:p w14:paraId="71DBF022" w14:textId="7A928C2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D62BA4">
        <w:rPr>
          <w:rFonts w:asciiTheme="majorBidi" w:hAnsiTheme="majorBidi" w:cstheme="majorBidi" w:hint="cs"/>
          <w:sz w:val="20"/>
          <w:szCs w:val="20"/>
          <w:rtl/>
        </w:rPr>
        <w:t>ב</w:t>
      </w:r>
      <w:r w:rsidR="00F71948">
        <w:rPr>
          <w:rFonts w:asciiTheme="majorBidi" w:hAnsiTheme="majorBidi" w:cstheme="majorBidi" w:hint="cs"/>
          <w:sz w:val="20"/>
          <w:szCs w:val="20"/>
          <w:rtl/>
        </w:rPr>
        <w:t>ן</w:t>
      </w:r>
      <w:r w:rsidR="00D62BA4">
        <w:rPr>
          <w:rFonts w:asciiTheme="majorBidi" w:hAnsiTheme="majorBidi" w:cstheme="majorBidi" w:hint="cs"/>
          <w:sz w:val="20"/>
          <w:szCs w:val="20"/>
          <w:rtl/>
        </w:rPr>
        <w:t xml:space="preserve"> אדם מספיק בקול עבר לנצרות</w:t>
      </w:r>
      <w:r w:rsidR="00F7194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C6F8A">
        <w:rPr>
          <w:rFonts w:asciiTheme="majorBidi" w:hAnsiTheme="majorBidi" w:cstheme="majorBidi" w:hint="cs"/>
          <w:sz w:val="20"/>
          <w:szCs w:val="20"/>
          <w:rtl/>
        </w:rPr>
        <w:t>(5)</w:t>
      </w:r>
    </w:p>
    <w:p w14:paraId="1D9837EC" w14:textId="338401C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2553B3">
        <w:rPr>
          <w:rFonts w:asciiTheme="majorBidi" w:hAnsiTheme="majorBidi" w:cstheme="majorBidi" w:hint="cs"/>
          <w:sz w:val="20"/>
          <w:szCs w:val="20"/>
          <w:rtl/>
        </w:rPr>
        <w:t>שפה שבה נדרוש יותר ממה שיש (6)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553B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3A61E0A" w14:textId="152B44B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3B6DE8">
        <w:rPr>
          <w:rFonts w:asciiTheme="majorBidi" w:hAnsiTheme="majorBidi" w:cstheme="majorBidi" w:hint="cs"/>
          <w:sz w:val="20"/>
          <w:szCs w:val="20"/>
          <w:rtl/>
        </w:rPr>
        <w:t>קיבוץ שהלחים שתי אותיות (3, 4)</w:t>
      </w:r>
    </w:p>
    <w:p w14:paraId="46DB6682" w14:textId="7E9EE8C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69627B">
        <w:rPr>
          <w:rFonts w:asciiTheme="majorBidi" w:hAnsiTheme="majorBidi" w:cstheme="majorBidi" w:hint="cs"/>
          <w:sz w:val="20"/>
          <w:szCs w:val="20"/>
          <w:rtl/>
        </w:rPr>
        <w:t>מזמן היו הוראו</w:t>
      </w:r>
      <w:r w:rsidR="00E87A02">
        <w:rPr>
          <w:rFonts w:asciiTheme="majorBidi" w:hAnsiTheme="majorBidi" w:cstheme="majorBidi" w:hint="cs"/>
          <w:sz w:val="20"/>
          <w:szCs w:val="20"/>
          <w:rtl/>
        </w:rPr>
        <w:t>ת איך להציג כל 24 שעות (3, 4)</w:t>
      </w:r>
    </w:p>
    <w:p w14:paraId="69F8733F" w14:textId="403E3A2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02692D">
        <w:rPr>
          <w:rFonts w:asciiTheme="majorBidi" w:hAnsiTheme="majorBidi" w:cstheme="majorBidi" w:hint="cs"/>
          <w:sz w:val="20"/>
          <w:szCs w:val="20"/>
          <w:rtl/>
        </w:rPr>
        <w:t xml:space="preserve">מדינת אי אחרונה </w:t>
      </w:r>
      <w:r w:rsidR="00044468">
        <w:rPr>
          <w:rFonts w:asciiTheme="majorBidi" w:hAnsiTheme="majorBidi" w:cstheme="majorBidi" w:hint="cs"/>
          <w:sz w:val="20"/>
          <w:szCs w:val="20"/>
          <w:rtl/>
        </w:rPr>
        <w:t>ו</w:t>
      </w:r>
      <w:r w:rsidR="009A7504">
        <w:rPr>
          <w:rFonts w:asciiTheme="majorBidi" w:hAnsiTheme="majorBidi" w:cstheme="majorBidi" w:hint="cs"/>
          <w:sz w:val="20"/>
          <w:szCs w:val="20"/>
          <w:rtl/>
        </w:rPr>
        <w:t>תפיסה מודרנית (6)</w:t>
      </w:r>
    </w:p>
    <w:p w14:paraId="7B6A38E9" w14:textId="2F63712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6519AD">
        <w:rPr>
          <w:rFonts w:asciiTheme="majorBidi" w:hAnsiTheme="majorBidi" w:cstheme="majorBidi" w:hint="cs"/>
          <w:sz w:val="20"/>
          <w:szCs w:val="20"/>
          <w:rtl/>
        </w:rPr>
        <w:t>אי לכך, היא כוללת את החדר שלהם (5)</w:t>
      </w:r>
    </w:p>
    <w:p w14:paraId="35163A9B" w14:textId="666F588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4C3D69">
        <w:rPr>
          <w:rFonts w:asciiTheme="majorBidi" w:hAnsiTheme="majorBidi" w:cstheme="majorBidi" w:hint="cs"/>
          <w:sz w:val="20"/>
          <w:szCs w:val="20"/>
          <w:rtl/>
        </w:rPr>
        <w:t xml:space="preserve">הפגם שלי נמרץ </w:t>
      </w:r>
      <w:r w:rsidR="00755F35">
        <w:rPr>
          <w:rFonts w:asciiTheme="majorBidi" w:hAnsiTheme="majorBidi" w:cstheme="majorBidi" w:hint="cs"/>
          <w:sz w:val="20"/>
          <w:szCs w:val="20"/>
          <w:rtl/>
        </w:rPr>
        <w:t>ופקח (6)</w:t>
      </w:r>
    </w:p>
    <w:p w14:paraId="30D31ECE" w14:textId="1733A66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6C03E4">
        <w:rPr>
          <w:rFonts w:asciiTheme="majorBidi" w:hAnsiTheme="majorBidi" w:cstheme="majorBidi" w:hint="cs"/>
          <w:sz w:val="20"/>
          <w:szCs w:val="20"/>
          <w:rtl/>
        </w:rPr>
        <w:t xml:space="preserve">לא כל כך חכם </w:t>
      </w:r>
      <w:r w:rsidR="00CF215B">
        <w:rPr>
          <w:rFonts w:asciiTheme="majorBidi" w:hAnsiTheme="majorBidi" w:cstheme="majorBidi" w:hint="cs"/>
          <w:sz w:val="20"/>
          <w:szCs w:val="20"/>
          <w:rtl/>
        </w:rPr>
        <w:t xml:space="preserve">ומת אחרי כשלון </w:t>
      </w:r>
      <w:r w:rsidR="00CF215B">
        <w:rPr>
          <w:rFonts w:asciiTheme="majorBidi" w:hAnsiTheme="majorBidi" w:cstheme="majorBidi"/>
          <w:sz w:val="20"/>
          <w:szCs w:val="20"/>
          <w:rtl/>
        </w:rPr>
        <w:t>–</w:t>
      </w:r>
      <w:r w:rsidR="00CF215B">
        <w:rPr>
          <w:rFonts w:asciiTheme="majorBidi" w:hAnsiTheme="majorBidi" w:cstheme="majorBidi" w:hint="cs"/>
          <w:sz w:val="20"/>
          <w:szCs w:val="20"/>
          <w:rtl/>
        </w:rPr>
        <w:t xml:space="preserve"> לא נעים לשמוע את זה (5, 4)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F215B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E519E27" w14:textId="161DFB0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3B0D1E">
        <w:rPr>
          <w:rFonts w:asciiTheme="majorBidi" w:hAnsiTheme="majorBidi" w:cstheme="majorBidi" w:hint="cs"/>
          <w:sz w:val="20"/>
          <w:szCs w:val="20"/>
          <w:rtl/>
        </w:rPr>
        <w:t>משחה או קפיצה? (4)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B0D1E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28BEF470" w14:textId="4973EBAD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6C03E4">
        <w:rPr>
          <w:rFonts w:asciiTheme="majorBidi" w:hAnsiTheme="majorBidi" w:cstheme="majorBidi" w:hint="cs"/>
          <w:sz w:val="20"/>
          <w:szCs w:val="20"/>
          <w:rtl/>
        </w:rPr>
        <w:t>עסה פרי, עסה וחפר כדי לדפוק את הראש (5, 6)</w:t>
      </w:r>
      <w:r w:rsidR="0064748E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C03E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CF5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92D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468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BBD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527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1E9D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793"/>
    <w:rsid w:val="001E5A0D"/>
    <w:rsid w:val="001E681C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2FC0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3F44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3B3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320D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0E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948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23"/>
    <w:rsid w:val="003A45B5"/>
    <w:rsid w:val="003A4812"/>
    <w:rsid w:val="003A560E"/>
    <w:rsid w:val="003A5B25"/>
    <w:rsid w:val="003A666C"/>
    <w:rsid w:val="003A683C"/>
    <w:rsid w:val="003A7877"/>
    <w:rsid w:val="003B0D1E"/>
    <w:rsid w:val="003B2595"/>
    <w:rsid w:val="003B2790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DE8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3ECA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665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276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132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17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C34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69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63C8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2C6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300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17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1CB6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4748E"/>
    <w:rsid w:val="00650C45"/>
    <w:rsid w:val="00650D2C"/>
    <w:rsid w:val="0065197A"/>
    <w:rsid w:val="006519AD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4387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627B"/>
    <w:rsid w:val="0069780C"/>
    <w:rsid w:val="006A00C7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2A1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03E4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56D"/>
    <w:rsid w:val="00712976"/>
    <w:rsid w:val="00712DEA"/>
    <w:rsid w:val="00713D70"/>
    <w:rsid w:val="00714636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27EFF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47B91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5F35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3C5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321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9D1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680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0F97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3FE3"/>
    <w:rsid w:val="009A665D"/>
    <w:rsid w:val="009A6FC6"/>
    <w:rsid w:val="009A7504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A61"/>
    <w:rsid w:val="00A27D39"/>
    <w:rsid w:val="00A27DB5"/>
    <w:rsid w:val="00A302AF"/>
    <w:rsid w:val="00A3093C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19F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BF7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C5D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51C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195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16"/>
    <w:rsid w:val="00CA6253"/>
    <w:rsid w:val="00CA74F0"/>
    <w:rsid w:val="00CA7A4E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552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6F"/>
    <w:rsid w:val="00CF0382"/>
    <w:rsid w:val="00CF0405"/>
    <w:rsid w:val="00CF08A5"/>
    <w:rsid w:val="00CF215B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6647"/>
    <w:rsid w:val="00D57C27"/>
    <w:rsid w:val="00D57C94"/>
    <w:rsid w:val="00D57E3F"/>
    <w:rsid w:val="00D60187"/>
    <w:rsid w:val="00D60A5C"/>
    <w:rsid w:val="00D61BBF"/>
    <w:rsid w:val="00D620AA"/>
    <w:rsid w:val="00D62310"/>
    <w:rsid w:val="00D62BA4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3CC"/>
    <w:rsid w:val="00D94873"/>
    <w:rsid w:val="00D94F75"/>
    <w:rsid w:val="00D95374"/>
    <w:rsid w:val="00D963F7"/>
    <w:rsid w:val="00D969B4"/>
    <w:rsid w:val="00D96E21"/>
    <w:rsid w:val="00D9748D"/>
    <w:rsid w:val="00D975F1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A7370"/>
    <w:rsid w:val="00DB0ADE"/>
    <w:rsid w:val="00DB0E2F"/>
    <w:rsid w:val="00DB0F0E"/>
    <w:rsid w:val="00DB117E"/>
    <w:rsid w:val="00DB1462"/>
    <w:rsid w:val="00DB18A6"/>
    <w:rsid w:val="00DB3031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4F6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00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6A0D"/>
    <w:rsid w:val="00E27358"/>
    <w:rsid w:val="00E27B5C"/>
    <w:rsid w:val="00E27C03"/>
    <w:rsid w:val="00E27F97"/>
    <w:rsid w:val="00E305EB"/>
    <w:rsid w:val="00E330F1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A02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752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6D5E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538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A2F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48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6F8A"/>
    <w:rsid w:val="00FC7E80"/>
    <w:rsid w:val="00FC7F1C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417</Words>
  <Characters>1292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2025-02-20T07:59:00Z</dcterms:created>
  <dcterms:modified xsi:type="dcterms:W3CDTF">2025-02-20T07:59:00Z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