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404A1D9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9C5FE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615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751D4F0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9C5FE7" w:rsidRPr="009C5FE7">
        <w:rPr>
          <w:rFonts w:asciiTheme="majorBidi" w:hAnsiTheme="majorBidi"/>
          <w:sz w:val="20"/>
          <w:szCs w:val="20"/>
          <w:rtl/>
        </w:rPr>
        <w:t xml:space="preserve">נצפין כי הם </w:t>
      </w:r>
      <w:r w:rsidR="000F34FF">
        <w:rPr>
          <w:rFonts w:asciiTheme="majorBidi" w:hAnsiTheme="majorBidi" w:hint="cs"/>
          <w:sz w:val="20"/>
          <w:szCs w:val="20"/>
          <w:rtl/>
        </w:rPr>
        <w:t>סובלים מהפרעה נפשית</w:t>
      </w:r>
      <w:r w:rsidR="009C5FE7" w:rsidRPr="009C5FE7">
        <w:rPr>
          <w:rFonts w:asciiTheme="majorBidi" w:hAnsiTheme="majorBidi"/>
          <w:sz w:val="20"/>
          <w:szCs w:val="20"/>
          <w:rtl/>
        </w:rPr>
        <w:t xml:space="preserve"> (11)</w:t>
      </w:r>
    </w:p>
    <w:p w14:paraId="49F3787D" w14:textId="4B8AEB2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EC722E" w:rsidRPr="00EC722E">
        <w:rPr>
          <w:rFonts w:asciiTheme="majorBidi" w:hAnsiTheme="majorBidi"/>
          <w:sz w:val="20"/>
          <w:szCs w:val="20"/>
          <w:rtl/>
        </w:rPr>
        <w:t>בעל מקצוע שחוזר כל הזמן (4)</w:t>
      </w:r>
    </w:p>
    <w:p w14:paraId="1C623D96" w14:textId="03ED3AFB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EC722E" w:rsidRPr="00EC722E">
        <w:rPr>
          <w:rFonts w:asciiTheme="majorBidi" w:hAnsiTheme="majorBidi"/>
          <w:sz w:val="20"/>
          <w:szCs w:val="20"/>
          <w:rtl/>
        </w:rPr>
        <w:t>זה סימן שצריך לחמם עוד מים למנוע (9)</w:t>
      </w:r>
    </w:p>
    <w:p w14:paraId="7FE165BA" w14:textId="07E00125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C722E" w:rsidRPr="00EC722E">
        <w:rPr>
          <w:rFonts w:asciiTheme="majorBidi" w:hAnsiTheme="majorBidi"/>
          <w:sz w:val="20"/>
          <w:szCs w:val="20"/>
          <w:rtl/>
        </w:rPr>
        <w:t>לא חייבת כסף לאף אחד בספרד (6)</w:t>
      </w:r>
    </w:p>
    <w:p w14:paraId="0508804B" w14:textId="6B52D30A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EC722E" w:rsidRPr="00EC722E">
        <w:rPr>
          <w:rFonts w:asciiTheme="majorBidi" w:hAnsiTheme="majorBidi"/>
          <w:sz w:val="20"/>
          <w:szCs w:val="20"/>
          <w:rtl/>
        </w:rPr>
        <w:t>מנת אוכל לכל סוגיה (5)</w:t>
      </w:r>
    </w:p>
    <w:p w14:paraId="322E6A21" w14:textId="3D43B9A7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C5898" w:rsidRPr="000C5898">
        <w:rPr>
          <w:rFonts w:asciiTheme="majorBidi" w:hAnsiTheme="majorBidi"/>
          <w:sz w:val="20"/>
          <w:szCs w:val="20"/>
          <w:rtl/>
        </w:rPr>
        <w:t>יצאו נגד הנסיכה מסביב לברכה (3, 3)</w:t>
      </w:r>
    </w:p>
    <w:p w14:paraId="39AA4643" w14:textId="2BF27B1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C5898" w:rsidRPr="000C5898">
        <w:rPr>
          <w:rFonts w:asciiTheme="majorBidi" w:hAnsiTheme="majorBidi"/>
          <w:sz w:val="20"/>
          <w:szCs w:val="20"/>
          <w:rtl/>
        </w:rPr>
        <w:t>יש ברירה: שלום או מקום לנופש (7)</w:t>
      </w:r>
    </w:p>
    <w:p w14:paraId="54563CC0" w14:textId="33597E2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D6C3C" w:rsidRPr="001D6C3C">
        <w:rPr>
          <w:rFonts w:asciiTheme="majorBidi" w:hAnsiTheme="majorBidi"/>
          <w:sz w:val="20"/>
          <w:szCs w:val="20"/>
          <w:rtl/>
        </w:rPr>
        <w:t>מספיק, הנוזל כבר לא אסור (2, 5)</w:t>
      </w:r>
    </w:p>
    <w:p w14:paraId="0B656560" w14:textId="2A39F439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D6C3C" w:rsidRPr="000C5898">
        <w:rPr>
          <w:rFonts w:asciiTheme="majorBidi" w:hAnsiTheme="majorBidi"/>
          <w:sz w:val="20"/>
          <w:szCs w:val="20"/>
          <w:rtl/>
        </w:rPr>
        <w:t>שם אפשרי לדיונות באירופה (6)</w:t>
      </w:r>
    </w:p>
    <w:p w14:paraId="4BEEBC43" w14:textId="6BF8B41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774C4B">
        <w:rPr>
          <w:rFonts w:asciiTheme="majorBidi" w:hAnsiTheme="majorBidi" w:hint="cs"/>
          <w:sz w:val="20"/>
          <w:szCs w:val="20"/>
          <w:rtl/>
        </w:rPr>
        <w:t xml:space="preserve">לא חושבת יותר מדי </w:t>
      </w:r>
      <w:r w:rsidR="00AD3473">
        <w:rPr>
          <w:rFonts w:asciiTheme="majorBidi" w:hAnsiTheme="majorBidi" w:hint="cs"/>
          <w:sz w:val="20"/>
          <w:szCs w:val="20"/>
          <w:rtl/>
        </w:rPr>
        <w:t>לפני ש</w:t>
      </w:r>
      <w:r w:rsidR="008069F2">
        <w:rPr>
          <w:rFonts w:asciiTheme="majorBidi" w:hAnsiTheme="majorBidi" w:hint="cs"/>
          <w:sz w:val="20"/>
          <w:szCs w:val="20"/>
          <w:rtl/>
        </w:rPr>
        <w:t xml:space="preserve">שוב </w:t>
      </w:r>
      <w:r w:rsidR="00AD3473">
        <w:rPr>
          <w:rFonts w:asciiTheme="majorBidi" w:hAnsiTheme="majorBidi" w:hint="cs"/>
          <w:sz w:val="20"/>
          <w:szCs w:val="20"/>
          <w:rtl/>
        </w:rPr>
        <w:t xml:space="preserve">יוצאת </w:t>
      </w:r>
      <w:r w:rsidR="001D6C3C" w:rsidRPr="001D6C3C">
        <w:rPr>
          <w:rFonts w:asciiTheme="majorBidi" w:hAnsiTheme="majorBidi"/>
          <w:sz w:val="20"/>
          <w:szCs w:val="20"/>
          <w:rtl/>
        </w:rPr>
        <w:t>לחפש אוכל (5)</w:t>
      </w:r>
    </w:p>
    <w:p w14:paraId="20B92C82" w14:textId="1B49A7EC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10C30" w:rsidRPr="00F10C30">
        <w:rPr>
          <w:rFonts w:asciiTheme="majorBidi" w:hAnsiTheme="majorBidi"/>
          <w:sz w:val="20"/>
          <w:szCs w:val="20"/>
          <w:rtl/>
        </w:rPr>
        <w:t xml:space="preserve">נוסעים כבר כמעט </w:t>
      </w:r>
      <w:r w:rsidR="00DF57D1">
        <w:rPr>
          <w:rFonts w:asciiTheme="majorBidi" w:hAnsiTheme="majorBidi" w:hint="cs"/>
          <w:sz w:val="20"/>
          <w:szCs w:val="20"/>
          <w:rtl/>
        </w:rPr>
        <w:t>10</w:t>
      </w:r>
      <w:r w:rsidR="00DC3DB9">
        <w:rPr>
          <w:rFonts w:asciiTheme="majorBidi" w:hAnsiTheme="majorBidi" w:hint="cs"/>
          <w:sz w:val="20"/>
          <w:szCs w:val="20"/>
          <w:rtl/>
        </w:rPr>
        <w:t xml:space="preserve"> </w:t>
      </w:r>
      <w:r w:rsidR="00F10C30" w:rsidRPr="00F10C30">
        <w:rPr>
          <w:rFonts w:asciiTheme="majorBidi" w:hAnsiTheme="majorBidi"/>
          <w:sz w:val="20"/>
          <w:szCs w:val="20"/>
          <w:rtl/>
        </w:rPr>
        <w:t>שבועות (6)</w:t>
      </w:r>
    </w:p>
    <w:p w14:paraId="7AED4CB7" w14:textId="35F946F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10C30" w:rsidRPr="00F10C30">
        <w:rPr>
          <w:rFonts w:asciiTheme="majorBidi" w:hAnsiTheme="majorBidi"/>
          <w:sz w:val="20"/>
          <w:szCs w:val="20"/>
          <w:rtl/>
        </w:rPr>
        <w:t>גלי, עלי ברדיו ובטלוויזיה (4, 5)</w:t>
      </w:r>
    </w:p>
    <w:p w14:paraId="7CA51258" w14:textId="422DFE34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10C30" w:rsidRPr="00F10C30">
        <w:rPr>
          <w:rFonts w:asciiTheme="majorBidi" w:hAnsiTheme="majorBidi"/>
          <w:sz w:val="20"/>
          <w:szCs w:val="20"/>
          <w:rtl/>
        </w:rPr>
        <w:t>זמר פולני שויתר על הרמטכ"ל בינתיים (4)</w:t>
      </w:r>
    </w:p>
    <w:p w14:paraId="63BDC290" w14:textId="0F988793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52BC8">
        <w:rPr>
          <w:rFonts w:asciiTheme="majorBidi" w:hAnsiTheme="majorBidi" w:cstheme="majorBidi" w:hint="cs"/>
          <w:sz w:val="20"/>
          <w:szCs w:val="20"/>
          <w:rtl/>
        </w:rPr>
        <w:t>ה</w:t>
      </w:r>
      <w:r w:rsidR="00F10C30" w:rsidRPr="00F10C30">
        <w:rPr>
          <w:rFonts w:asciiTheme="majorBidi" w:hAnsiTheme="majorBidi"/>
          <w:sz w:val="20"/>
          <w:szCs w:val="20"/>
          <w:rtl/>
        </w:rPr>
        <w:t xml:space="preserve">מורים לשחייה </w:t>
      </w:r>
      <w:r w:rsidR="00452BC8">
        <w:rPr>
          <w:rFonts w:asciiTheme="majorBidi" w:hAnsiTheme="majorBidi" w:hint="cs"/>
          <w:sz w:val="20"/>
          <w:szCs w:val="20"/>
          <w:rtl/>
        </w:rPr>
        <w:t>נחמדים</w:t>
      </w:r>
      <w:r w:rsidR="00F10C30" w:rsidRPr="00F10C30">
        <w:rPr>
          <w:rFonts w:asciiTheme="majorBidi" w:hAnsiTheme="majorBidi"/>
          <w:sz w:val="20"/>
          <w:szCs w:val="20"/>
          <w:rtl/>
        </w:rPr>
        <w:t xml:space="preserve"> בתחילת </w:t>
      </w:r>
      <w:r w:rsidR="00F10C30">
        <w:rPr>
          <w:rFonts w:asciiTheme="majorBidi" w:hAnsiTheme="majorBidi" w:hint="cs"/>
          <w:sz w:val="20"/>
          <w:szCs w:val="20"/>
          <w:rtl/>
        </w:rPr>
        <w:t>הפגישה</w:t>
      </w:r>
      <w:r w:rsidR="00F10C30" w:rsidRPr="00F10C30">
        <w:rPr>
          <w:rFonts w:asciiTheme="majorBidi" w:hAnsiTheme="majorBidi"/>
          <w:sz w:val="20"/>
          <w:szCs w:val="20"/>
          <w:rtl/>
        </w:rPr>
        <w:t xml:space="preserve"> (6, 5)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0FA465B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A7FBB" w:rsidRPr="006A7FBB">
        <w:rPr>
          <w:rFonts w:asciiTheme="majorBidi" w:hAnsiTheme="majorBidi"/>
          <w:sz w:val="20"/>
          <w:szCs w:val="20"/>
          <w:rtl/>
        </w:rPr>
        <w:t xml:space="preserve">עם 3 מאונך. לפי השיר עולה השאלה </w:t>
      </w:r>
      <w:r w:rsidR="001902B7">
        <w:rPr>
          <w:rFonts w:asciiTheme="majorBidi" w:hAnsiTheme="majorBidi" w:hint="cs"/>
          <w:sz w:val="20"/>
          <w:szCs w:val="20"/>
          <w:rtl/>
        </w:rPr>
        <w:t>איך</w:t>
      </w:r>
      <w:r w:rsidR="006A7FBB" w:rsidRPr="006A7FBB">
        <w:rPr>
          <w:rFonts w:asciiTheme="majorBidi" w:hAnsiTheme="majorBidi"/>
          <w:sz w:val="20"/>
          <w:szCs w:val="20"/>
          <w:rtl/>
        </w:rPr>
        <w:t xml:space="preserve"> אתה מתחזק? (3, 2, 2, 3)</w:t>
      </w:r>
    </w:p>
    <w:p w14:paraId="26A3FED5" w14:textId="27339F8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A7FBB" w:rsidRPr="006A7FBB">
        <w:rPr>
          <w:rFonts w:asciiTheme="majorBidi" w:hAnsiTheme="majorBidi"/>
          <w:sz w:val="20"/>
          <w:szCs w:val="20"/>
          <w:rtl/>
        </w:rPr>
        <w:t>אל תרים בגד (3)</w:t>
      </w:r>
      <w:r w:rsidR="006A7FBB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7C73EF57" w14:textId="0D15641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A7FBB" w:rsidRPr="006A7FBB">
        <w:rPr>
          <w:rFonts w:asciiTheme="majorBidi" w:hAnsiTheme="majorBidi"/>
          <w:sz w:val="20"/>
          <w:szCs w:val="20"/>
          <w:rtl/>
        </w:rPr>
        <w:t>ראה/י 1 מאונך</w:t>
      </w:r>
    </w:p>
    <w:bookmarkEnd w:id="0"/>
    <w:p w14:paraId="06B1E521" w14:textId="728690F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6A7FBB" w:rsidRPr="006A7FBB">
        <w:rPr>
          <w:rFonts w:asciiTheme="majorBidi" w:hAnsiTheme="majorBidi"/>
          <w:sz w:val="20"/>
          <w:szCs w:val="20"/>
          <w:rtl/>
        </w:rPr>
        <w:t>נחתוך מטר אולי</w:t>
      </w:r>
      <w:r w:rsidR="00254739">
        <w:rPr>
          <w:rFonts w:asciiTheme="majorBidi" w:hAnsiTheme="majorBidi" w:hint="cs"/>
          <w:sz w:val="20"/>
          <w:szCs w:val="20"/>
          <w:rtl/>
        </w:rPr>
        <w:t>, והוא</w:t>
      </w:r>
      <w:r w:rsidR="006A7FBB" w:rsidRPr="006A7FBB">
        <w:rPr>
          <w:rFonts w:asciiTheme="majorBidi" w:hAnsiTheme="majorBidi"/>
          <w:sz w:val="20"/>
          <w:szCs w:val="20"/>
          <w:rtl/>
        </w:rPr>
        <w:t xml:space="preserve"> לא נשאר </w:t>
      </w:r>
      <w:r w:rsidR="00633F17">
        <w:rPr>
          <w:rFonts w:asciiTheme="majorBidi" w:hAnsiTheme="majorBidi" w:hint="cs"/>
          <w:sz w:val="20"/>
          <w:szCs w:val="20"/>
          <w:rtl/>
        </w:rPr>
        <w:t>אדיש</w:t>
      </w:r>
      <w:r w:rsidR="006A7FBB" w:rsidRPr="006A7FBB">
        <w:rPr>
          <w:rFonts w:asciiTheme="majorBidi" w:hAnsiTheme="majorBidi"/>
          <w:sz w:val="20"/>
          <w:szCs w:val="20"/>
          <w:rtl/>
        </w:rPr>
        <w:t xml:space="preserve"> (3, 4)</w:t>
      </w:r>
    </w:p>
    <w:p w14:paraId="71AFD4AA" w14:textId="4E60E39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51553A" w:rsidRPr="0051553A">
        <w:rPr>
          <w:rFonts w:asciiTheme="majorBidi" w:hAnsiTheme="majorBidi"/>
          <w:sz w:val="20"/>
          <w:szCs w:val="20"/>
          <w:rtl/>
        </w:rPr>
        <w:t>מצאנו ברברי שאינו פעיל, אבל אפשר לשנות את זה (8)</w:t>
      </w:r>
    </w:p>
    <w:p w14:paraId="017E6803" w14:textId="439CC5B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51553A" w:rsidRPr="0051553A">
        <w:rPr>
          <w:rFonts w:asciiTheme="majorBidi" w:hAnsiTheme="majorBidi"/>
          <w:sz w:val="20"/>
          <w:szCs w:val="20"/>
          <w:rtl/>
        </w:rPr>
        <w:t>הוא פרי מתוך תוכו (4)</w:t>
      </w:r>
    </w:p>
    <w:p w14:paraId="6968DE14" w14:textId="7E92086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51553A" w:rsidRPr="0051553A">
        <w:rPr>
          <w:rFonts w:asciiTheme="majorBidi" w:hAnsiTheme="majorBidi"/>
          <w:sz w:val="20"/>
          <w:szCs w:val="20"/>
          <w:rtl/>
        </w:rPr>
        <w:t xml:space="preserve">העיר שבנו היא </w:t>
      </w:r>
      <w:r w:rsidR="006357B8">
        <w:rPr>
          <w:rFonts w:asciiTheme="majorBidi" w:hAnsiTheme="majorBidi" w:hint="cs"/>
          <w:sz w:val="20"/>
          <w:szCs w:val="20"/>
          <w:rtl/>
        </w:rPr>
        <w:t>מושב</w:t>
      </w:r>
      <w:r w:rsidR="0051553A" w:rsidRPr="0051553A">
        <w:rPr>
          <w:rFonts w:asciiTheme="majorBidi" w:hAnsiTheme="majorBidi"/>
          <w:sz w:val="20"/>
          <w:szCs w:val="20"/>
          <w:rtl/>
        </w:rPr>
        <w:t>? (3, 5)</w:t>
      </w:r>
    </w:p>
    <w:p w14:paraId="771C9ECC" w14:textId="071FA8C4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51553A" w:rsidRPr="0051553A">
        <w:rPr>
          <w:rFonts w:asciiTheme="majorBidi" w:hAnsiTheme="majorBidi"/>
          <w:sz w:val="20"/>
          <w:szCs w:val="20"/>
          <w:rtl/>
        </w:rPr>
        <w:t>התאהב בבהמה, ולא אכפת לו מה חושבים עליו (3, 4)</w:t>
      </w:r>
    </w:p>
    <w:p w14:paraId="2004F53E" w14:textId="51781EA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2972D0" w:rsidRPr="002972D0">
        <w:rPr>
          <w:rFonts w:asciiTheme="majorBidi" w:hAnsiTheme="majorBidi"/>
          <w:sz w:val="20"/>
          <w:szCs w:val="20"/>
          <w:rtl/>
        </w:rPr>
        <w:t>הדוקטור לבוש לחג (7)</w:t>
      </w:r>
    </w:p>
    <w:p w14:paraId="79410C2F" w14:textId="582A8A46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972D0" w:rsidRPr="002972D0">
        <w:rPr>
          <w:rFonts w:asciiTheme="majorBidi" w:hAnsiTheme="majorBidi"/>
          <w:sz w:val="20"/>
          <w:szCs w:val="20"/>
          <w:rtl/>
        </w:rPr>
        <w:t>הבחינו כיצד הוא מתחיל לבצע את הניצחון על המחלה (8)</w:t>
      </w:r>
    </w:p>
    <w:p w14:paraId="4F7D5DE9" w14:textId="2262A97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972D0" w:rsidRPr="002972D0">
        <w:rPr>
          <w:rFonts w:asciiTheme="majorBidi" w:hAnsiTheme="majorBidi"/>
          <w:sz w:val="20"/>
          <w:szCs w:val="20"/>
          <w:rtl/>
        </w:rPr>
        <w:t>להחזיר שני עמים יגרום למצב שלאף אחד אין מספיק (5, 3)</w:t>
      </w:r>
    </w:p>
    <w:p w14:paraId="178890C8" w14:textId="5523A733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712A6" w:rsidRPr="007712A6">
        <w:rPr>
          <w:rFonts w:asciiTheme="majorBidi" w:hAnsiTheme="majorBidi"/>
          <w:sz w:val="20"/>
          <w:szCs w:val="20"/>
          <w:rtl/>
        </w:rPr>
        <w:t>אמן שהוא יזרח, למרות שהוא כבר לא נראה טוב מבחוץ (2, 5)</w:t>
      </w:r>
    </w:p>
    <w:p w14:paraId="6D271A07" w14:textId="5F4D7CEC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712A6" w:rsidRPr="007712A6">
        <w:rPr>
          <w:rFonts w:asciiTheme="majorBidi" w:hAnsiTheme="majorBidi"/>
          <w:sz w:val="20"/>
          <w:szCs w:val="20"/>
          <w:rtl/>
        </w:rPr>
        <w:t>משחק בשן אחרי השחייה (5)</w:t>
      </w:r>
    </w:p>
    <w:p w14:paraId="101E626D" w14:textId="5430C5F8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712A6" w:rsidRPr="007712A6">
        <w:rPr>
          <w:rFonts w:asciiTheme="majorBidi" w:hAnsiTheme="majorBidi"/>
          <w:sz w:val="20"/>
          <w:szCs w:val="20"/>
          <w:rtl/>
        </w:rPr>
        <w:t>בראשונה האחרונה פחדה (5)</w:t>
      </w:r>
    </w:p>
    <w:p w14:paraId="5646458A" w14:textId="51125DF3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747B29" w:rsidRPr="00747B29">
        <w:rPr>
          <w:rFonts w:asciiTheme="majorBidi" w:hAnsiTheme="majorBidi"/>
          <w:sz w:val="20"/>
          <w:szCs w:val="20"/>
          <w:rtl/>
        </w:rPr>
        <w:t xml:space="preserve">לא מעטים הם רבני ערים שהם חסרי </w:t>
      </w:r>
      <w:r w:rsidR="008E28D1">
        <w:rPr>
          <w:rFonts w:asciiTheme="majorBidi" w:hAnsiTheme="majorBidi" w:hint="cs"/>
          <w:sz w:val="20"/>
          <w:szCs w:val="20"/>
          <w:rtl/>
        </w:rPr>
        <w:t>לב</w:t>
      </w:r>
      <w:r w:rsidR="00747B29" w:rsidRPr="00747B29">
        <w:rPr>
          <w:rFonts w:asciiTheme="majorBidi" w:hAnsiTheme="majorBidi"/>
          <w:sz w:val="20"/>
          <w:szCs w:val="20"/>
          <w:rtl/>
        </w:rPr>
        <w:t xml:space="preserve"> (4)</w:t>
      </w:r>
    </w:p>
    <w:p w14:paraId="28BEF470" w14:textId="2B7936D6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747B29" w:rsidRPr="00747B29">
        <w:rPr>
          <w:rFonts w:asciiTheme="majorBidi" w:hAnsiTheme="majorBidi"/>
          <w:sz w:val="20"/>
          <w:szCs w:val="20"/>
          <w:rtl/>
        </w:rPr>
        <w:t>כוח דרך המספרים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52EACC" w14:textId="77777777" w:rsidR="00E66AC1" w:rsidRDefault="00E66AC1" w:rsidP="00726758">
      <w:r>
        <w:separator/>
      </w:r>
    </w:p>
  </w:endnote>
  <w:endnote w:type="continuationSeparator" w:id="0">
    <w:p w14:paraId="10DA07C3" w14:textId="77777777" w:rsidR="00E66AC1" w:rsidRDefault="00E66AC1" w:rsidP="00726758">
      <w:r>
        <w:continuationSeparator/>
      </w:r>
    </w:p>
  </w:endnote>
  <w:endnote w:type="continuationNotice" w:id="1">
    <w:p w14:paraId="1DE42E08" w14:textId="77777777" w:rsidR="00E66AC1" w:rsidRDefault="00E66AC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E6E70" w14:textId="77777777" w:rsidR="00E66AC1" w:rsidRDefault="00E66AC1" w:rsidP="00726758">
      <w:r>
        <w:separator/>
      </w:r>
    </w:p>
  </w:footnote>
  <w:footnote w:type="continuationSeparator" w:id="0">
    <w:p w14:paraId="5B303735" w14:textId="77777777" w:rsidR="00E66AC1" w:rsidRDefault="00E66AC1" w:rsidP="00726758">
      <w:r>
        <w:continuationSeparator/>
      </w:r>
    </w:p>
  </w:footnote>
  <w:footnote w:type="continuationNotice" w:id="1">
    <w:p w14:paraId="4438F83F" w14:textId="77777777" w:rsidR="00E66AC1" w:rsidRDefault="00E66AC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685A"/>
    <w:rsid w:val="0012699A"/>
    <w:rsid w:val="00126C51"/>
    <w:rsid w:val="00127AA8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5436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24A2"/>
    <w:rsid w:val="003927B0"/>
    <w:rsid w:val="00392C45"/>
    <w:rsid w:val="00392D55"/>
    <w:rsid w:val="003939D1"/>
    <w:rsid w:val="003942A6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2BC8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45F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BDF"/>
    <w:rsid w:val="00625D31"/>
    <w:rsid w:val="00625DD2"/>
    <w:rsid w:val="00625E5B"/>
    <w:rsid w:val="006261EE"/>
    <w:rsid w:val="0062653C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3F17"/>
    <w:rsid w:val="0063406E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A7FBB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56E3"/>
    <w:rsid w:val="00736008"/>
    <w:rsid w:val="00736AB5"/>
    <w:rsid w:val="00736AF8"/>
    <w:rsid w:val="00737AC2"/>
    <w:rsid w:val="00740166"/>
    <w:rsid w:val="00742320"/>
    <w:rsid w:val="00742EF0"/>
    <w:rsid w:val="007430C5"/>
    <w:rsid w:val="007434CC"/>
    <w:rsid w:val="00743A4E"/>
    <w:rsid w:val="00743D7F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4C8"/>
    <w:rsid w:val="0076360B"/>
    <w:rsid w:val="00764A54"/>
    <w:rsid w:val="00765330"/>
    <w:rsid w:val="00765D32"/>
    <w:rsid w:val="00765F26"/>
    <w:rsid w:val="007674B0"/>
    <w:rsid w:val="0076772C"/>
    <w:rsid w:val="00767EDD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6C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233C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B79BA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F30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CF0"/>
    <w:rsid w:val="00A223BE"/>
    <w:rsid w:val="00A224FE"/>
    <w:rsid w:val="00A2264C"/>
    <w:rsid w:val="00A22D22"/>
    <w:rsid w:val="00A23764"/>
    <w:rsid w:val="00A2440A"/>
    <w:rsid w:val="00A24BA5"/>
    <w:rsid w:val="00A255D8"/>
    <w:rsid w:val="00A25686"/>
    <w:rsid w:val="00A25A58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5149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DB9"/>
    <w:rsid w:val="00DC505B"/>
    <w:rsid w:val="00DC5B9D"/>
    <w:rsid w:val="00DC5C14"/>
    <w:rsid w:val="00DC6A83"/>
    <w:rsid w:val="00DC7AFC"/>
    <w:rsid w:val="00DC7EC4"/>
    <w:rsid w:val="00DD2E38"/>
    <w:rsid w:val="00DD34CF"/>
    <w:rsid w:val="00DD3592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579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25</cp:revision>
  <cp:lastPrinted>2013-06-02T19:52:00Z</cp:lastPrinted>
  <dcterms:created xsi:type="dcterms:W3CDTF">2025-02-18T12:37:00Z</dcterms:created>
  <dcterms:modified xsi:type="dcterms:W3CDTF">2025-02-20T12:51:00Z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