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6F1E0B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E621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267CB" w:rsidRPr="006D6CB5" w14:paraId="43F871F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E418A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4D18BC6" w14:textId="2C26001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68F9A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EC199A" w14:textId="653E02E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0CD7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D9EE749" w14:textId="0206092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487DAA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1BBA27" w14:textId="02099291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8F895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6C153D2" w14:textId="5F94C7D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E47EC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9571D" w14:textId="59E0A2D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B005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E4FB361" w14:textId="68CA13F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C2EE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A13A6D" w14:textId="6C805EC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CB004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E4B2531" w14:textId="775DB50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DC34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E881E" w14:textId="15A8918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4164E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B18AD08" w14:textId="71C796E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2E65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BA10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84FA8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89D41F6" w14:textId="3C8BE0B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9267CB" w:rsidRPr="006D6CB5" w14:paraId="1F534827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1BB8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387396" w14:textId="55F352F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7021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F5A1B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7A923" w14:textId="6E49ACFD" w:rsidR="00B93EC4" w:rsidRPr="006D6CB5" w:rsidRDefault="00B93EC4" w:rsidP="00B93EC4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05E7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36489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497EE" w14:textId="6B8ADAC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354EB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4D2EE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A9B3B" w14:textId="6F0D5B3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1CF9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8845A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44E329" w14:textId="57E41FA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B94E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1A65F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D1C493E" w14:textId="36C5BDF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AB7E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32BBDE" w14:textId="03DDDFF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058EA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E26AA" w14:textId="413DE6A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331C34A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E1AB4" w14:textId="271D9D6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267CB" w:rsidRPr="006D6CB5" w14:paraId="60643679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5AE27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903D50F" w14:textId="54D13A5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847B8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198F0" w14:textId="4E830C9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D72C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24E5A9" w14:textId="57E84F0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BB001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8B6043" w14:textId="41FECF8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0054B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F8A8FC" w14:textId="74BE4B2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6A00E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777955" w14:textId="68B076F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A8C7E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64AE" w14:textId="6E09BB6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FA79B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146E5" w14:textId="791B926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748E3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9974E" w14:textId="7A7FFB30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E7C8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E3C0E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FD18AB" w14:textId="5C6B629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8441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91CB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4954E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07E91" w14:textId="634B1FF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9267CB" w:rsidRPr="006D6CB5" w14:paraId="2ADFD81E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869B3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8AA9D4" w14:textId="63FD043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A21D1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36EA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8A7F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8B207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50FB36" w14:textId="186A5BD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C214D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1127E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A66E39" w14:textId="7734E58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F4CA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24F59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1F8DB675" w14:textId="27ED8D0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26F9DF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D7B07" w14:textId="364C8E6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1FBE9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856AD3" w14:textId="63DE858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27812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75FEBBA" w14:textId="2191A76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C8C36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33EEC" w14:textId="21FD340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3ECDD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F1C357" w14:textId="566B226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9267CB" w:rsidRPr="006D6CB5" w14:paraId="59FC549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A8DDF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6872C5DF" w14:textId="05591FA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FFFE3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1DE716" w14:textId="52C8D63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1AF70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14370020" w14:textId="5D84968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B98C1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0C89E5" w14:textId="443F6E7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539F2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12C780" w14:textId="540E6DE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C1A8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221DD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13244F" w14:textId="01DFFDE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4AE0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28A7E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765A9B" w14:textId="31BCE04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7EB5D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1CDA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4D8E9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C028C" w14:textId="1363D37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CA7E2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2A3B6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5F749" w14:textId="2D35085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267CB" w:rsidRPr="006D6CB5" w14:paraId="755CE0B5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5A04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2F2C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6B071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78E9C" w14:textId="42FB09F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B6CED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2AC61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FEE12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5C8D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770FC1C5" w14:textId="30476741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4F2FC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99C67" w14:textId="6FCA925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B0C7C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41DC61" w14:textId="24ED10A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254A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B06196" w14:textId="5B05F62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E9E7B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C8400" w14:textId="6D6C1B3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F21F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809292" w14:textId="7856A96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3C91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375BB6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5CD2C" w14:textId="66A3C8C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9267CB" w:rsidRPr="006D6CB5" w14:paraId="35D6001E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4C4F4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072563C9" w14:textId="7A8AC9A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C2FAC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71DC61" w14:textId="2D1C7CD1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F7A9C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03E37" w14:textId="51EF643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F5618F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FC109" w14:textId="2CAC720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488D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9D5641" w14:textId="2F4150E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C78C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302C93D" w14:textId="58B16EE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B0487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EF09E4" w14:textId="22D8452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B5CC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7FBD4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2F5F7" w14:textId="5D8D746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2DD1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7DB4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E57B2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74D1B2" w14:textId="03B3553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D606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5659C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7EE83" w14:textId="2BBF3C0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267CB" w:rsidRPr="006D6CB5" w14:paraId="4E4DB755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91AC3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CF415B" w14:textId="4688BF6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B44A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690D8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6B489" w14:textId="1B39C51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589FC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624A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A9F0B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E8FDA5" w14:textId="6C857F30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57A11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22B2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7FCCF79A" w14:textId="74B5568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CD69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43CAE0" w14:textId="3F10BF3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9513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ADDFF" w14:textId="326DABA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0C02F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36BC2" w14:textId="4DDB96A0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25C5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9CF70" w14:textId="41ECB3B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D7E17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D7CCFD" w14:textId="0AF1E4D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31A8A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DFBC76" w14:textId="111F10A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9267CB" w:rsidRPr="006D6CB5" w14:paraId="17B7F0D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F5632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7F2820" w14:textId="17E884B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30AD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2A29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C33FBA6" w14:textId="08D55DF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C279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4A00D3" w14:textId="31B7A2B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27840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0E5953" w14:textId="2E00000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57086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85813E" w14:textId="72EB20A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1C8470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BC1B4A" w14:textId="6611999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C55D6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FB1B5" w14:textId="7E9C7C8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1661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B550A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E3CC2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653B1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1C5BA0" w14:textId="4D99B57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3BFF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B188BC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6E3A0C6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9321F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053BC" w14:textId="7C8AF1A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91A0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90BB9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286A5E" w14:textId="267900F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855A3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3919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AE30D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4B62E" w14:textId="5993F7D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DCD4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C0157F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87947" w14:textId="2805556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16EE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DB258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7937C8FD" w14:textId="4B3C216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093A5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267989" w14:textId="7F0FCDF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AB711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115EB4" w14:textId="241DDBD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A67C0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AE275" w14:textId="0EF1E65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0E8D7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137E456C" w14:textId="4655626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9267CB" w:rsidRPr="006D6CB5" w14:paraId="35A0CC0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89D2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3FBF41D" w14:textId="4BC27A1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E1A0A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0C4B1" w14:textId="3FDC57C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78B07C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69111" w14:textId="6417609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FA1E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5BC8200D" w14:textId="0A84237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4C6B2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827BB3" w14:textId="3DB8458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FFE964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047DC" w14:textId="4FA96FA1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61A7D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2577A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71235F" w14:textId="436B9F4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6D0F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5D861F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6AC129" w14:textId="13EF4D7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81157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057D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660A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059201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475550" w14:textId="762FEA3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267CB" w:rsidRPr="006D6CB5" w14:paraId="5DEB357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DD59F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127CC" w14:textId="35D1CEB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0C0D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291C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51E957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F0714A" w14:textId="2871B07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6FB7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E4D7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85A37C1" w14:textId="593EFC36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BF82E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19EF69" w14:textId="730E589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1A82C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025234" w14:textId="1417D7D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5464D2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489" w14:textId="38ACA2D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B9C3C1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147F8" w14:textId="2F97AE6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14CFA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52EAE1" w14:textId="0452EB9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6581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2F09A842" w14:textId="01CE802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79EAA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8C2BF" w14:textId="602C59C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EAD30A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A3D9E7" w14:textId="09AF057F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9267CB" w:rsidRPr="006D6CB5" w14:paraId="099A5509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1A45E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36E885F" w14:textId="0CF85A8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F7F0A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726732" w14:textId="1ED82A49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5C75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EDDC54" w14:textId="5EFCE3E4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A699D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2A6353" w14:textId="7069ABFE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134B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C503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FB727" w14:textId="5E4E67A8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E2443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F9513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608F63" w14:textId="04ADE4F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69777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6B8ED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1A1542" w14:textId="78912E97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E61D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63EC5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B446C" w14:textId="472F40E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CD79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749F78E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7E5DF" w14:textId="2BAAC38D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267CB" w:rsidRPr="006D6CB5" w14:paraId="1D057661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8F0FA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BCF684" w14:textId="32582F0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9DAE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0A00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F8E2698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DE8CB97" w14:textId="3B6B7953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90C7DA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75AE3" w14:textId="6F3E0AA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69E459A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C69A0B" w14:textId="60E0FF7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F4F7805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108132" w14:textId="36BC2FA2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32B66B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3935E6" w14:textId="44A8E1B0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03F2B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5B77C" w14:textId="42D4E81A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554DFB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ECDE7F" w14:textId="2A1F2E0B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7E1D96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08ECB" w14:textId="7B8ED485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75030B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2E7BA" w14:textId="7AC8ED6C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05B0F09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08636" w14:textId="5B3624D1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5A3BE83" w14:textId="77777777" w:rsidR="009267CB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9B5F0" w14:textId="45D05200" w:rsidR="00800FC3" w:rsidRPr="006D6CB5" w:rsidRDefault="00800FC3" w:rsidP="00800F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B44427">
      <w:pPr>
        <w:bidi/>
        <w:ind w:right="-567" w:hanging="38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4E899AF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B5F15">
        <w:rPr>
          <w:rFonts w:asciiTheme="majorBidi" w:hAnsiTheme="majorBidi" w:cstheme="majorBidi" w:hint="cs"/>
          <w:sz w:val="20"/>
          <w:szCs w:val="20"/>
          <w:rtl/>
        </w:rPr>
        <w:t>הביאו את האחרונה? לא בטוח (5)</w:t>
      </w:r>
    </w:p>
    <w:p w14:paraId="3C775094" w14:textId="7B9D0C97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7771">
        <w:rPr>
          <w:rFonts w:asciiTheme="majorBidi" w:hAnsiTheme="majorBidi" w:cstheme="majorBidi" w:hint="cs"/>
          <w:sz w:val="20"/>
          <w:szCs w:val="20"/>
          <w:rtl/>
        </w:rPr>
        <w:t xml:space="preserve">טועם נאד </w:t>
      </w:r>
      <w:r w:rsidR="00BA7556">
        <w:rPr>
          <w:rFonts w:asciiTheme="majorBidi" w:hAnsiTheme="majorBidi" w:cstheme="majorBidi" w:hint="cs"/>
          <w:sz w:val="20"/>
          <w:szCs w:val="20"/>
          <w:rtl/>
        </w:rPr>
        <w:t>ישן (3)</w:t>
      </w:r>
    </w:p>
    <w:p w14:paraId="485B22B2" w14:textId="64CF3124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31C7">
        <w:rPr>
          <w:rFonts w:asciiTheme="majorBidi" w:hAnsiTheme="majorBidi" w:cstheme="majorBidi" w:hint="cs"/>
          <w:sz w:val="20"/>
          <w:szCs w:val="20"/>
          <w:rtl/>
        </w:rPr>
        <w:t>יש אישור שהחדר לא שרד (5)</w:t>
      </w:r>
    </w:p>
    <w:p w14:paraId="6B4ED3D6" w14:textId="4E94F3E2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59A5">
        <w:rPr>
          <w:rFonts w:asciiTheme="majorBidi" w:hAnsiTheme="majorBidi" w:cstheme="majorBidi" w:hint="cs"/>
          <w:sz w:val="20"/>
          <w:szCs w:val="20"/>
          <w:rtl/>
        </w:rPr>
        <w:t>התעמלות חזרה ו</w:t>
      </w:r>
      <w:r w:rsidR="001E0359">
        <w:rPr>
          <w:rFonts w:asciiTheme="majorBidi" w:hAnsiTheme="majorBidi" w:cstheme="majorBidi" w:hint="cs"/>
          <w:sz w:val="20"/>
          <w:szCs w:val="20"/>
          <w:rtl/>
        </w:rPr>
        <w:t xml:space="preserve">הוא </w:t>
      </w:r>
      <w:r w:rsidR="002659A5">
        <w:rPr>
          <w:rFonts w:asciiTheme="majorBidi" w:hAnsiTheme="majorBidi" w:cstheme="majorBidi" w:hint="cs"/>
          <w:sz w:val="20"/>
          <w:szCs w:val="20"/>
          <w:rtl/>
        </w:rPr>
        <w:t>העמיד מטייל? (7)</w:t>
      </w:r>
    </w:p>
    <w:p w14:paraId="4A21BC64" w14:textId="0FF895BC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1200">
        <w:rPr>
          <w:rFonts w:asciiTheme="majorBidi" w:hAnsiTheme="majorBidi" w:cstheme="majorBidi" w:hint="cs"/>
          <w:sz w:val="20"/>
          <w:szCs w:val="20"/>
          <w:rtl/>
        </w:rPr>
        <w:t>גובה ו</w:t>
      </w:r>
      <w:r w:rsidR="008F4CCB">
        <w:rPr>
          <w:rFonts w:asciiTheme="majorBidi" w:hAnsiTheme="majorBidi" w:cstheme="majorBidi" w:hint="cs"/>
          <w:sz w:val="20"/>
          <w:szCs w:val="20"/>
          <w:rtl/>
        </w:rPr>
        <w:t xml:space="preserve">אמצע </w:t>
      </w:r>
      <w:r w:rsidR="00007E34">
        <w:rPr>
          <w:rFonts w:asciiTheme="majorBidi" w:hAnsiTheme="majorBidi" w:cstheme="majorBidi" w:hint="cs"/>
          <w:sz w:val="20"/>
          <w:szCs w:val="20"/>
          <w:rtl/>
        </w:rPr>
        <w:t>פגיון במגש בין תיכון לצבא (4, 4)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0B4527B7" w14:textId="6EEB9B7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38D8">
        <w:rPr>
          <w:rFonts w:asciiTheme="majorBidi" w:hAnsiTheme="majorBidi" w:cstheme="majorBidi" w:hint="cs"/>
          <w:sz w:val="20"/>
          <w:szCs w:val="20"/>
          <w:rtl/>
        </w:rPr>
        <w:t>תתקדם מהר בלי סיבה אמיתית (4)</w:t>
      </w:r>
    </w:p>
    <w:p w14:paraId="771153B8" w14:textId="3D0C1707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F76A8">
        <w:rPr>
          <w:rFonts w:asciiTheme="majorBidi" w:hAnsiTheme="majorBidi" w:cstheme="majorBidi" w:hint="cs"/>
          <w:sz w:val="20"/>
          <w:szCs w:val="20"/>
          <w:rtl/>
        </w:rPr>
        <w:t>בחירה של שני משקאות נגד כאבים (8)</w:t>
      </w:r>
    </w:p>
    <w:p w14:paraId="6EC5BB8B" w14:textId="275D3B37" w:rsidR="00700FD9" w:rsidRPr="00C45E07" w:rsidRDefault="00700FD9" w:rsidP="00B44427">
      <w:pPr>
        <w:bidi/>
        <w:ind w:right="-567" w:hanging="38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8193E">
        <w:rPr>
          <w:rFonts w:asciiTheme="majorBidi" w:hAnsiTheme="majorBidi" w:cstheme="majorBidi" w:hint="cs"/>
          <w:sz w:val="20"/>
          <w:szCs w:val="20"/>
          <w:rtl/>
        </w:rPr>
        <w:t xml:space="preserve">איזה רכב </w:t>
      </w:r>
      <w:r w:rsidR="00912055">
        <w:rPr>
          <w:rFonts w:asciiTheme="majorBidi" w:hAnsiTheme="majorBidi" w:cstheme="majorBidi" w:hint="cs"/>
          <w:sz w:val="20"/>
          <w:szCs w:val="20"/>
          <w:rtl/>
        </w:rPr>
        <w:t>גרר חתימה? (7)</w:t>
      </w:r>
    </w:p>
    <w:p w14:paraId="32B8AD85" w14:textId="3BABA2B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76426">
        <w:rPr>
          <w:rFonts w:asciiTheme="majorBidi" w:hAnsiTheme="majorBidi" w:cstheme="majorBidi" w:hint="cs"/>
          <w:sz w:val="20"/>
          <w:szCs w:val="20"/>
          <w:rtl/>
        </w:rPr>
        <w:t>ברכות של רופא משועמם (7)</w:t>
      </w:r>
    </w:p>
    <w:p w14:paraId="71E5A20D" w14:textId="6CC91F9F" w:rsidR="00700FD9" w:rsidRPr="00A1266B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F29BC">
        <w:rPr>
          <w:rFonts w:asciiTheme="majorBidi" w:hAnsiTheme="majorBidi" w:cstheme="majorBidi" w:hint="cs"/>
          <w:sz w:val="20"/>
          <w:szCs w:val="20"/>
          <w:rtl/>
        </w:rPr>
        <w:t xml:space="preserve">תהיי בשקט וציון גבוה </w:t>
      </w:r>
      <w:r w:rsidR="0054486D">
        <w:rPr>
          <w:rFonts w:asciiTheme="majorBidi" w:hAnsiTheme="majorBidi" w:cstheme="majorBidi" w:hint="cs"/>
          <w:sz w:val="20"/>
          <w:szCs w:val="20"/>
          <w:rtl/>
        </w:rPr>
        <w:t>בספק כדי לא לראות (5, 3)</w:t>
      </w:r>
    </w:p>
    <w:p w14:paraId="1186CBA8" w14:textId="538A72EC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04E3">
        <w:rPr>
          <w:rFonts w:asciiTheme="majorBidi" w:hAnsiTheme="majorBidi" w:cstheme="majorBidi" w:hint="cs"/>
          <w:sz w:val="20"/>
          <w:szCs w:val="20"/>
          <w:rtl/>
        </w:rPr>
        <w:t>בעל המלאכה שלו הגיע אליהם, לפי הסוס הספרותי (4, 4)</w:t>
      </w:r>
    </w:p>
    <w:p w14:paraId="7B3F941D" w14:textId="61616C1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D2156">
        <w:rPr>
          <w:rFonts w:asciiTheme="majorBidi" w:hAnsiTheme="majorBidi" w:cstheme="majorBidi" w:hint="cs"/>
          <w:sz w:val="20"/>
          <w:szCs w:val="20"/>
          <w:rtl/>
        </w:rPr>
        <w:t>המסקנה היא חורבה ומרכז ולהתרגש (4, 3)</w:t>
      </w:r>
    </w:p>
    <w:p w14:paraId="5122238E" w14:textId="7D7173FA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3A19">
        <w:rPr>
          <w:rFonts w:asciiTheme="majorBidi" w:hAnsiTheme="majorBidi" w:cstheme="majorBidi" w:hint="cs"/>
          <w:sz w:val="20"/>
          <w:szCs w:val="20"/>
          <w:rtl/>
        </w:rPr>
        <w:t>קורם? להפך, זה מתוק (5)</w:t>
      </w:r>
    </w:p>
    <w:p w14:paraId="25BAE4B7" w14:textId="3E9D102E" w:rsidR="00700FD9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36A5">
        <w:rPr>
          <w:rFonts w:asciiTheme="majorBidi" w:hAnsiTheme="majorBidi" w:cstheme="majorBidi" w:hint="cs"/>
          <w:sz w:val="20"/>
          <w:szCs w:val="20"/>
          <w:rtl/>
        </w:rPr>
        <w:t>הדג היא זו שאני סוגד לה בסוף (5)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36A5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0DE50A10" w14:textId="3D50A75D" w:rsidR="00700FD9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4226B">
        <w:rPr>
          <w:rFonts w:asciiTheme="majorBidi" w:hAnsiTheme="majorBidi" w:hint="cs"/>
          <w:sz w:val="20"/>
          <w:szCs w:val="20"/>
          <w:rtl/>
        </w:rPr>
        <w:t>יש הבדל ששוב השמידה (4)</w:t>
      </w:r>
    </w:p>
    <w:p w14:paraId="387FE5DF" w14:textId="5E55603F" w:rsidR="00C5708F" w:rsidRDefault="00700FD9" w:rsidP="00B44427">
      <w:pPr>
        <w:bidi/>
        <w:ind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12FE5">
        <w:rPr>
          <w:rFonts w:asciiTheme="majorBidi" w:hAnsiTheme="majorBidi" w:hint="cs"/>
          <w:sz w:val="20"/>
          <w:szCs w:val="20"/>
          <w:rtl/>
        </w:rPr>
        <w:t>צבע בקבוק לבן (3)</w:t>
      </w:r>
    </w:p>
    <w:p w14:paraId="4899CF93" w14:textId="04A88879" w:rsidR="00D748D3" w:rsidRPr="002D1D27" w:rsidRDefault="00D748D3" w:rsidP="00B44427">
      <w:pPr>
        <w:bidi/>
        <w:ind w:right="-567" w:hanging="32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B3AECD9" w:rsidR="00700FD9" w:rsidRPr="00700FD9" w:rsidRDefault="00700FD9" w:rsidP="00B44427">
      <w:pPr>
        <w:bidi/>
        <w:ind w:right="-709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42F45">
        <w:rPr>
          <w:rFonts w:asciiTheme="majorBidi" w:hAnsiTheme="majorBidi" w:cstheme="majorBidi" w:hint="cs"/>
          <w:sz w:val="20"/>
          <w:szCs w:val="20"/>
          <w:rtl/>
        </w:rPr>
        <w:t xml:space="preserve">העלה את תיבת ההילוכים שלה, </w:t>
      </w:r>
      <w:r w:rsidR="009A15DA">
        <w:rPr>
          <w:rFonts w:asciiTheme="majorBidi" w:hAnsiTheme="majorBidi" w:cstheme="majorBidi" w:hint="cs"/>
          <w:sz w:val="20"/>
          <w:szCs w:val="20"/>
          <w:rtl/>
        </w:rPr>
        <w:t>שנית כיוון מבחוץ ואי אפשר לה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>י</w:t>
      </w:r>
      <w:r w:rsidR="009A15DA">
        <w:rPr>
          <w:rFonts w:asciiTheme="majorBidi" w:hAnsiTheme="majorBidi" w:cstheme="majorBidi" w:hint="cs"/>
          <w:sz w:val="20"/>
          <w:szCs w:val="20"/>
          <w:rtl/>
        </w:rPr>
        <w:t>כנס (5, 6)</w:t>
      </w:r>
    </w:p>
    <w:p w14:paraId="464817A3" w14:textId="6BEE1E4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גיבור קולנועי שכולל גבוה (4)</w:t>
      </w:r>
    </w:p>
    <w:p w14:paraId="56BFA8B9" w14:textId="2869A6FC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B55F3">
        <w:rPr>
          <w:rFonts w:asciiTheme="majorBidi" w:hAnsiTheme="majorBidi" w:cstheme="majorBidi" w:hint="cs"/>
          <w:sz w:val="20"/>
          <w:szCs w:val="20"/>
          <w:rtl/>
        </w:rPr>
        <w:t>שופט הסימן ודוקטור שובה את לבנו (4, 5)</w:t>
      </w:r>
    </w:p>
    <w:p w14:paraId="11B89940" w14:textId="2A829C43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B62A5">
        <w:rPr>
          <w:rFonts w:asciiTheme="majorBidi" w:hAnsiTheme="majorBidi" w:cstheme="majorBidi" w:hint="cs"/>
          <w:sz w:val="20"/>
          <w:szCs w:val="20"/>
          <w:rtl/>
        </w:rPr>
        <w:t>אל תשאר בזה שתולש שער ומלחין (6)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B62A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DBF022" w14:textId="2634FA0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531C7">
        <w:rPr>
          <w:rFonts w:asciiTheme="majorBidi" w:hAnsiTheme="majorBidi" w:cstheme="majorBidi" w:hint="cs"/>
          <w:sz w:val="20"/>
          <w:szCs w:val="20"/>
          <w:rtl/>
        </w:rPr>
        <w:t>חוסר הסכמה בפרי מעורר קשיים (5)</w:t>
      </w:r>
    </w:p>
    <w:p w14:paraId="1D9837EC" w14:textId="25585C15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50D81">
        <w:rPr>
          <w:rFonts w:asciiTheme="majorBidi" w:hAnsiTheme="majorBidi" w:cstheme="majorBidi" w:hint="cs"/>
          <w:sz w:val="20"/>
          <w:szCs w:val="20"/>
          <w:rtl/>
        </w:rPr>
        <w:t>קונה שתפס משקה באמצע (6)</w:t>
      </w:r>
    </w:p>
    <w:p w14:paraId="73A61E0A" w14:textId="151040AE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442501">
        <w:rPr>
          <w:rFonts w:asciiTheme="majorBidi" w:hAnsiTheme="majorBidi" w:cstheme="majorBidi" w:hint="cs"/>
          <w:sz w:val="20"/>
          <w:szCs w:val="20"/>
          <w:rtl/>
        </w:rPr>
        <w:t xml:space="preserve">לפני זמן </w:t>
      </w:r>
      <w:r w:rsidR="00172572">
        <w:rPr>
          <w:rFonts w:asciiTheme="majorBidi" w:hAnsiTheme="majorBidi" w:cstheme="majorBidi" w:hint="cs"/>
          <w:sz w:val="20"/>
          <w:szCs w:val="20"/>
          <w:rtl/>
        </w:rPr>
        <w:t>לא רב? שלילי, הכעס שלה (7)</w:t>
      </w:r>
    </w:p>
    <w:p w14:paraId="46DB6682" w14:textId="31BE207A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DE4469">
        <w:rPr>
          <w:rFonts w:asciiTheme="majorBidi" w:hAnsiTheme="majorBidi" w:cstheme="majorBidi" w:hint="cs"/>
          <w:sz w:val="20"/>
          <w:szCs w:val="20"/>
          <w:rtl/>
        </w:rPr>
        <w:t>פעם יש לדתי לאומי מטבע ופעם אין (7)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4469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69F8733F" w14:textId="68CC24C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06597">
        <w:rPr>
          <w:rFonts w:asciiTheme="majorBidi" w:hAnsiTheme="majorBidi" w:cstheme="majorBidi" w:hint="cs"/>
          <w:sz w:val="20"/>
          <w:szCs w:val="20"/>
          <w:rtl/>
        </w:rPr>
        <w:t>לנקות היטב בשבילה אלוף במילואים (6)</w:t>
      </w:r>
    </w:p>
    <w:p w14:paraId="7B6A38E9" w14:textId="7C1DDC52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C18A3">
        <w:rPr>
          <w:rFonts w:asciiTheme="majorBidi" w:hAnsiTheme="majorBidi" w:cstheme="majorBidi" w:hint="cs"/>
          <w:sz w:val="20"/>
          <w:szCs w:val="20"/>
          <w:rtl/>
        </w:rPr>
        <w:t>אפשר לשים בה כששוב אמחא (5)</w:t>
      </w:r>
    </w:p>
    <w:p w14:paraId="35163A9B" w14:textId="4C092EF9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852AA">
        <w:rPr>
          <w:rFonts w:asciiTheme="majorBidi" w:hAnsiTheme="majorBidi" w:cstheme="majorBidi" w:hint="cs"/>
          <w:sz w:val="20"/>
          <w:szCs w:val="20"/>
          <w:rtl/>
        </w:rPr>
        <w:t>טיל שמשיב את מדיניות המקל (6)</w:t>
      </w:r>
    </w:p>
    <w:p w14:paraId="30D31ECE" w14:textId="6C1ACF23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04B36">
        <w:rPr>
          <w:rFonts w:asciiTheme="majorBidi" w:hAnsiTheme="majorBidi" w:cstheme="majorBidi" w:hint="cs"/>
          <w:sz w:val="20"/>
          <w:szCs w:val="20"/>
          <w:rtl/>
        </w:rPr>
        <w:t>התחתנתי עם תושב שכונה והם אלה שמ</w:t>
      </w:r>
      <w:r w:rsidR="00846739">
        <w:rPr>
          <w:rFonts w:asciiTheme="majorBidi" w:hAnsiTheme="majorBidi" w:cstheme="majorBidi" w:hint="cs"/>
          <w:sz w:val="20"/>
          <w:szCs w:val="20"/>
          <w:rtl/>
        </w:rPr>
        <w:t>קבלים את ההחלטות (4, 5)</w:t>
      </w:r>
    </w:p>
    <w:p w14:paraId="2E519E27" w14:textId="52F8E6E1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24226B">
        <w:rPr>
          <w:rFonts w:asciiTheme="majorBidi" w:hAnsiTheme="majorBidi" w:cstheme="majorBidi" w:hint="cs"/>
          <w:sz w:val="20"/>
          <w:szCs w:val="20"/>
          <w:rtl/>
        </w:rPr>
        <w:t xml:space="preserve">כולל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תואר אבל לא מוכן (4)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8BEF470" w14:textId="11129819" w:rsidR="00C5708F" w:rsidRPr="002D1D27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A6B1C">
        <w:rPr>
          <w:rFonts w:asciiTheme="majorBidi" w:hAnsiTheme="majorBidi" w:cstheme="majorBidi" w:hint="cs"/>
          <w:sz w:val="20"/>
          <w:szCs w:val="20"/>
          <w:rtl/>
        </w:rPr>
        <w:t xml:space="preserve">בניגוד למה שחשבו מראש </w:t>
      </w:r>
      <w:r w:rsidR="007A6B1C">
        <w:rPr>
          <w:rFonts w:asciiTheme="majorBidi" w:hAnsiTheme="majorBidi" w:cstheme="majorBidi"/>
          <w:sz w:val="20"/>
          <w:szCs w:val="20"/>
          <w:rtl/>
        </w:rPr>
        <w:t>–</w:t>
      </w:r>
      <w:r w:rsidR="007A6B1C">
        <w:rPr>
          <w:rFonts w:asciiTheme="majorBidi" w:hAnsiTheme="majorBidi" w:cstheme="majorBidi" w:hint="cs"/>
          <w:sz w:val="20"/>
          <w:szCs w:val="20"/>
          <w:rtl/>
        </w:rPr>
        <w:t xml:space="preserve"> כתבניות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07E34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4E3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881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B69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572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0359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226B"/>
    <w:rsid w:val="002429E3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9A5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B9B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156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597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CEB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5C1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2501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55F3"/>
    <w:rsid w:val="004B62A5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6790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486D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29BC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6A5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2AA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50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398"/>
    <w:rsid w:val="007A2569"/>
    <w:rsid w:val="007A383E"/>
    <w:rsid w:val="007A3CD0"/>
    <w:rsid w:val="007A55BB"/>
    <w:rsid w:val="007A5DF2"/>
    <w:rsid w:val="007A65EF"/>
    <w:rsid w:val="007A6637"/>
    <w:rsid w:val="007A6B1C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38D8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6A8"/>
    <w:rsid w:val="007F7C8E"/>
    <w:rsid w:val="0080056B"/>
    <w:rsid w:val="00800DE3"/>
    <w:rsid w:val="00800FC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739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13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212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4CC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055"/>
    <w:rsid w:val="009126DF"/>
    <w:rsid w:val="00912B1D"/>
    <w:rsid w:val="00912F99"/>
    <w:rsid w:val="00912FE5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7CB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6426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15DA"/>
    <w:rsid w:val="009A2755"/>
    <w:rsid w:val="009A2B69"/>
    <w:rsid w:val="009A312A"/>
    <w:rsid w:val="009A34B9"/>
    <w:rsid w:val="009A6216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120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54AB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EF0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5DF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5F15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5656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427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3EC4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55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010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2F45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0D7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1ED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68B6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55E1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1C7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469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B36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0D81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5F6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8B1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042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A19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93E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8A3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7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FB4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2025-10-23T11:26:00Z</dcterms:created>
  <dcterms:modified xsi:type="dcterms:W3CDTF">2025-10-23T11:26:00Z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